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609FEEBD"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157D15">
        <w:rPr>
          <w:rFonts w:ascii="Arial" w:hAnsi="Arial" w:cs="Arial"/>
          <w:b/>
          <w:bCs/>
          <w:noProof/>
          <w:sz w:val="24"/>
          <w:szCs w:val="24"/>
          <w:lang w:eastAsia="ja-JP"/>
        </w:rPr>
        <w:t>1</w:t>
      </w:r>
      <w:r w:rsidRPr="7E64F6CC">
        <w:rPr>
          <w:rFonts w:ascii="Arial" w:hAnsi="Arial" w:cs="Arial"/>
          <w:b/>
          <w:bCs/>
          <w:noProof/>
          <w:sz w:val="24"/>
          <w:szCs w:val="24"/>
          <w:lang w:eastAsia="ja-JP"/>
        </w:rPr>
        <w:t>0</w:t>
      </w:r>
      <w:r w:rsidR="00EB0BF3">
        <w:rPr>
          <w:rFonts w:ascii="Arial" w:hAnsi="Arial" w:cs="Arial"/>
          <w:b/>
          <w:bCs/>
          <w:noProof/>
          <w:sz w:val="24"/>
          <w:szCs w:val="24"/>
          <w:lang w:eastAsia="ja-JP"/>
        </w:rPr>
        <w:t>-bis</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3F7588">
        <w:rPr>
          <w:rFonts w:ascii="Arial" w:hAnsi="Arial" w:cs="Arial"/>
          <w:b/>
          <w:bCs/>
          <w:noProof/>
          <w:sz w:val="24"/>
          <w:szCs w:val="24"/>
          <w:lang w:eastAsia="ja-JP"/>
        </w:rPr>
        <w:t>R4-2</w:t>
      </w:r>
      <w:r w:rsidR="00157D15" w:rsidRPr="003F7588">
        <w:rPr>
          <w:rFonts w:ascii="Arial" w:hAnsi="Arial" w:cs="Arial"/>
          <w:b/>
          <w:bCs/>
          <w:noProof/>
          <w:sz w:val="24"/>
          <w:szCs w:val="24"/>
          <w:lang w:eastAsia="ja-JP"/>
        </w:rPr>
        <w:t>4</w:t>
      </w:r>
      <w:r w:rsidR="003F7588" w:rsidRPr="003F7588">
        <w:rPr>
          <w:rFonts w:ascii="Arial" w:hAnsi="Arial" w:cs="Arial"/>
          <w:b/>
          <w:bCs/>
          <w:noProof/>
          <w:sz w:val="24"/>
          <w:szCs w:val="24"/>
          <w:lang w:eastAsia="ja-JP"/>
        </w:rPr>
        <w:t>05517</w:t>
      </w:r>
    </w:p>
    <w:p w14:paraId="2E836912" w14:textId="6409DCE0" w:rsidR="009C4690" w:rsidRPr="009D608E" w:rsidRDefault="00157D15"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Changsha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China</w:t>
      </w:r>
      <w:r w:rsidR="009C4690">
        <w:rPr>
          <w:rFonts w:ascii="Arial" w:hAnsi="Arial" w:cs="Arial"/>
          <w:b/>
          <w:bCs/>
          <w:noProof/>
          <w:sz w:val="24"/>
          <w:szCs w:val="24"/>
          <w:lang w:eastAsia="ja-JP"/>
        </w:rPr>
        <w:t xml:space="preserve">, </w:t>
      </w:r>
      <w:r w:rsidR="00687B53">
        <w:rPr>
          <w:rFonts w:ascii="Arial" w:hAnsi="Arial" w:cs="Arial"/>
          <w:b/>
          <w:bCs/>
          <w:noProof/>
          <w:sz w:val="24"/>
          <w:szCs w:val="24"/>
          <w:lang w:eastAsia="ja-JP"/>
        </w:rPr>
        <w:t>15</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sidR="00687B53">
        <w:rPr>
          <w:rFonts w:ascii="Arial" w:hAnsi="Arial" w:cs="Arial"/>
          <w:b/>
          <w:bCs/>
          <w:noProof/>
          <w:sz w:val="24"/>
          <w:szCs w:val="24"/>
          <w:lang w:eastAsia="ja-JP"/>
        </w:rPr>
        <w:t>19</w:t>
      </w:r>
      <w:r w:rsidR="009C4690">
        <w:rPr>
          <w:rFonts w:ascii="Arial" w:hAnsi="Arial" w:cs="Arial"/>
          <w:b/>
          <w:bCs/>
          <w:noProof/>
          <w:sz w:val="24"/>
          <w:szCs w:val="24"/>
          <w:lang w:eastAsia="ja-JP"/>
        </w:rPr>
        <w:t xml:space="preserve"> </w:t>
      </w:r>
      <w:r w:rsidR="00687B53">
        <w:rPr>
          <w:rFonts w:ascii="Arial" w:hAnsi="Arial" w:cs="Arial"/>
          <w:b/>
          <w:bCs/>
          <w:noProof/>
          <w:sz w:val="24"/>
          <w:szCs w:val="24"/>
          <w:lang w:eastAsia="ja-JP"/>
        </w:rPr>
        <w:t>April</w:t>
      </w:r>
      <w:r w:rsidR="009C4690" w:rsidRPr="7E64F6CC">
        <w:rPr>
          <w:rFonts w:ascii="Arial" w:hAnsi="Arial" w:cs="Arial"/>
          <w:b/>
          <w:bCs/>
          <w:noProof/>
          <w:sz w:val="24"/>
          <w:szCs w:val="24"/>
          <w:lang w:eastAsia="ja-JP"/>
        </w:rPr>
        <w:t xml:space="preserve"> 202</w:t>
      </w:r>
      <w:r w:rsidR="00687B53">
        <w:rPr>
          <w:rFonts w:ascii="Arial" w:hAnsi="Arial" w:cs="Arial"/>
          <w:b/>
          <w:bCs/>
          <w:noProof/>
          <w:sz w:val="24"/>
          <w:szCs w:val="24"/>
          <w:lang w:eastAsia="ja-JP"/>
        </w:rPr>
        <w:t>4</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7F52428B" w:rsidR="009C4690" w:rsidRPr="00F30289" w:rsidRDefault="009C4690" w:rsidP="009C4690">
      <w:pPr>
        <w:tabs>
          <w:tab w:val="left" w:pos="1985"/>
        </w:tabs>
        <w:spacing w:after="120"/>
        <w:rPr>
          <w:rFonts w:ascii="Arial" w:eastAsia="MS Mincho" w:hAnsi="Arial" w:cs="Arial"/>
          <w:b/>
          <w:bCs/>
          <w:sz w:val="24"/>
          <w:lang w:val="en-US"/>
        </w:rPr>
      </w:pPr>
      <w:r w:rsidRPr="00F30289">
        <w:rPr>
          <w:rFonts w:ascii="Arial" w:eastAsia="MS Mincho" w:hAnsi="Arial" w:cs="Arial"/>
          <w:b/>
          <w:bCs/>
          <w:sz w:val="24"/>
          <w:lang w:val="en-US"/>
        </w:rPr>
        <w:t>Agenda Item:</w:t>
      </w:r>
      <w:r w:rsidRPr="00F30289">
        <w:rPr>
          <w:rFonts w:ascii="Arial" w:eastAsia="MS Mincho" w:hAnsi="Arial" w:cs="Arial"/>
          <w:b/>
          <w:bCs/>
          <w:sz w:val="24"/>
          <w:lang w:val="en-US"/>
        </w:rPr>
        <w:tab/>
      </w:r>
      <w:r w:rsidR="00F30289">
        <w:rPr>
          <w:rFonts w:ascii="Arial" w:eastAsia="MS Mincho" w:hAnsi="Arial" w:cs="Arial"/>
          <w:b/>
          <w:bCs/>
          <w:sz w:val="24"/>
          <w:lang w:val="en-US"/>
        </w:rPr>
        <w:t>6.12.3.4</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4003164E"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F30289">
        <w:rPr>
          <w:rFonts w:ascii="Arial" w:eastAsia="MS Mincho" w:hAnsi="Arial" w:cs="Arial"/>
          <w:b/>
          <w:bCs/>
          <w:sz w:val="24"/>
          <w:szCs w:val="24"/>
        </w:rPr>
        <w:t>On performance requirements for BW aggregation for positioning measurements</w:t>
      </w:r>
    </w:p>
    <w:p w14:paraId="35E39539" w14:textId="11720CBC"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EB0BF3">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52F4E5BA" w14:textId="0311FE5B" w:rsidR="00073F67" w:rsidRPr="001B59FE" w:rsidRDefault="00581BF8" w:rsidP="001B59FE">
      <w:pPr>
        <w:rPr>
          <w:lang w:eastAsia="zh-CN"/>
        </w:rPr>
      </w:pPr>
      <w:r>
        <w:rPr>
          <w:lang w:eastAsia="zh-CN"/>
        </w:rPr>
        <w:t>RAN4#110 discussed the issues related to performance requirements for BW aggregation for positioning measurements.</w:t>
      </w:r>
      <w:r w:rsidR="00073F67">
        <w:rPr>
          <w:lang w:eastAsia="zh-CN"/>
        </w:rPr>
        <w:t xml:space="preserve"> The agreements reached as a conclusion of the discussions are captured in the WF document [1].</w:t>
      </w:r>
    </w:p>
    <w:p w14:paraId="1CF29FEB" w14:textId="4C9A2D8C" w:rsidR="001B59FE" w:rsidRDefault="0034360E" w:rsidP="0034360E">
      <w:pPr>
        <w:pStyle w:val="Heading1"/>
      </w:pPr>
      <w:r>
        <w:t>Discussion</w:t>
      </w:r>
    </w:p>
    <w:p w14:paraId="2B680FB0" w14:textId="6FE3FF12" w:rsidR="005D2619" w:rsidRDefault="00D846A2" w:rsidP="00D846A2">
      <w:pPr>
        <w:pStyle w:val="Heading2"/>
      </w:pPr>
      <w:r>
        <w:t>BW configuration for accuracy requirements</w:t>
      </w:r>
    </w:p>
    <w:p w14:paraId="21D809F4" w14:textId="15202073" w:rsidR="00055ED0" w:rsidRPr="00055ED0" w:rsidRDefault="00055ED0" w:rsidP="00055ED0">
      <w:pPr>
        <w:spacing w:after="120"/>
        <w:rPr>
          <w:b/>
          <w:bCs/>
          <w:i/>
          <w:iCs/>
          <w:szCs w:val="22"/>
          <w:lang w:eastAsia="zh-CN"/>
        </w:rPr>
      </w:pPr>
      <w:r w:rsidRPr="00055ED0">
        <w:rPr>
          <w:b/>
          <w:bCs/>
          <w:i/>
          <w:iCs/>
          <w:szCs w:val="22"/>
          <w:lang w:eastAsia="zh-CN"/>
        </w:rPr>
        <w:t>Agreements</w:t>
      </w:r>
      <w:r>
        <w:rPr>
          <w:b/>
          <w:bCs/>
          <w:i/>
          <w:iCs/>
          <w:szCs w:val="22"/>
          <w:lang w:eastAsia="zh-CN"/>
        </w:rPr>
        <w:t xml:space="preserve"> from RAN4#110 [1]</w:t>
      </w:r>
    </w:p>
    <w:p w14:paraId="78029B2C" w14:textId="77777777" w:rsidR="00055ED0" w:rsidRPr="00055ED0" w:rsidRDefault="00055ED0" w:rsidP="00055ED0">
      <w:pPr>
        <w:pStyle w:val="ListParagraph"/>
        <w:numPr>
          <w:ilvl w:val="0"/>
          <w:numId w:val="13"/>
        </w:numPr>
        <w:spacing w:after="0" w:line="240" w:lineRule="auto"/>
        <w:rPr>
          <w:i/>
          <w:iCs/>
          <w:szCs w:val="22"/>
        </w:rPr>
      </w:pPr>
      <w:r w:rsidRPr="00055ED0">
        <w:rPr>
          <w:i/>
          <w:iCs/>
          <w:szCs w:val="22"/>
        </w:rPr>
        <w:t>For PRS BW aggregation for RSTD and UE Rx-Tx, the requirements are to be defined at least for the following per-PFL BWs:</w:t>
      </w:r>
    </w:p>
    <w:p w14:paraId="1707D668" w14:textId="77777777" w:rsidR="00055ED0" w:rsidRPr="00055ED0" w:rsidRDefault="00055ED0" w:rsidP="00055ED0">
      <w:pPr>
        <w:pStyle w:val="ListParagraph"/>
        <w:numPr>
          <w:ilvl w:val="1"/>
          <w:numId w:val="13"/>
        </w:numPr>
        <w:spacing w:after="0" w:line="240" w:lineRule="auto"/>
        <w:rPr>
          <w:i/>
          <w:iCs/>
          <w:szCs w:val="22"/>
        </w:rPr>
      </w:pPr>
      <w:r w:rsidRPr="00055ED0">
        <w:rPr>
          <w:i/>
          <w:iCs/>
          <w:szCs w:val="22"/>
        </w:rPr>
        <w:t>15 kHz SCS: 104 PRBs (20 MHz)</w:t>
      </w:r>
    </w:p>
    <w:p w14:paraId="22B90B28" w14:textId="77777777" w:rsidR="00055ED0" w:rsidRPr="00055ED0" w:rsidRDefault="00055ED0" w:rsidP="00055ED0">
      <w:pPr>
        <w:pStyle w:val="ListParagraph"/>
        <w:numPr>
          <w:ilvl w:val="1"/>
          <w:numId w:val="13"/>
        </w:numPr>
        <w:spacing w:after="0" w:line="240" w:lineRule="auto"/>
        <w:rPr>
          <w:i/>
          <w:iCs/>
          <w:szCs w:val="22"/>
        </w:rPr>
      </w:pPr>
      <w:r w:rsidRPr="00055ED0">
        <w:rPr>
          <w:i/>
          <w:iCs/>
          <w:szCs w:val="22"/>
        </w:rPr>
        <w:t>30 kHz SCS: 132 PRBs (50 MHz), 272 (100 MHz)</w:t>
      </w:r>
    </w:p>
    <w:p w14:paraId="2FEDB9ED" w14:textId="77777777" w:rsidR="00055ED0" w:rsidRPr="00055ED0" w:rsidRDefault="00055ED0" w:rsidP="00055ED0">
      <w:pPr>
        <w:pStyle w:val="ListParagraph"/>
        <w:numPr>
          <w:ilvl w:val="1"/>
          <w:numId w:val="13"/>
        </w:numPr>
        <w:spacing w:after="0" w:line="240" w:lineRule="auto"/>
        <w:rPr>
          <w:i/>
          <w:iCs/>
          <w:szCs w:val="22"/>
        </w:rPr>
      </w:pPr>
      <w:r w:rsidRPr="00055ED0">
        <w:rPr>
          <w:i/>
          <w:iCs/>
          <w:szCs w:val="22"/>
        </w:rPr>
        <w:t>60 kHz SCS FR1: 64 PRBs (50 MHz), 132 (100 MHz)</w:t>
      </w:r>
    </w:p>
    <w:p w14:paraId="4E027C02" w14:textId="77777777" w:rsidR="00055ED0" w:rsidRPr="00055ED0" w:rsidRDefault="00055ED0" w:rsidP="00055ED0">
      <w:pPr>
        <w:pStyle w:val="ListParagraph"/>
        <w:numPr>
          <w:ilvl w:val="1"/>
          <w:numId w:val="13"/>
        </w:numPr>
        <w:spacing w:after="0" w:line="240" w:lineRule="auto"/>
        <w:rPr>
          <w:i/>
          <w:iCs/>
          <w:szCs w:val="22"/>
        </w:rPr>
      </w:pPr>
      <w:r w:rsidRPr="00055ED0">
        <w:rPr>
          <w:i/>
          <w:iCs/>
          <w:szCs w:val="22"/>
        </w:rPr>
        <w:t>60 kHz SCS FR2: 64 PRBs (50 MHz), 132 (100 MHz)</w:t>
      </w:r>
    </w:p>
    <w:p w14:paraId="505C3A6F" w14:textId="0EFB9825" w:rsidR="00055ED0" w:rsidRPr="00055ED0" w:rsidRDefault="00055ED0" w:rsidP="00055ED0">
      <w:pPr>
        <w:pStyle w:val="ListParagraph"/>
        <w:numPr>
          <w:ilvl w:val="1"/>
          <w:numId w:val="13"/>
        </w:numPr>
        <w:spacing w:after="0" w:line="240" w:lineRule="auto"/>
        <w:rPr>
          <w:i/>
          <w:iCs/>
          <w:szCs w:val="22"/>
        </w:rPr>
      </w:pPr>
      <w:r w:rsidRPr="00055ED0">
        <w:rPr>
          <w:i/>
          <w:iCs/>
          <w:szCs w:val="22"/>
        </w:rPr>
        <w:t>120 kHz SCS</w:t>
      </w:r>
      <w:r w:rsidR="0089228F">
        <w:rPr>
          <w:i/>
          <w:iCs/>
          <w:szCs w:val="22"/>
        </w:rPr>
        <w:t xml:space="preserve"> FR2</w:t>
      </w:r>
      <w:r w:rsidRPr="00055ED0">
        <w:rPr>
          <w:i/>
          <w:iCs/>
          <w:szCs w:val="22"/>
        </w:rPr>
        <w:t>: 64 PRBs (100 MHz), 128 (200 MHz)</w:t>
      </w:r>
    </w:p>
    <w:p w14:paraId="32C9A263" w14:textId="77777777" w:rsidR="00055ED0" w:rsidRPr="00055ED0" w:rsidRDefault="00055ED0" w:rsidP="00055ED0">
      <w:pPr>
        <w:pStyle w:val="ListParagraph"/>
        <w:numPr>
          <w:ilvl w:val="0"/>
          <w:numId w:val="13"/>
        </w:numPr>
        <w:spacing w:after="0" w:line="240" w:lineRule="auto"/>
        <w:rPr>
          <w:i/>
          <w:iCs/>
          <w:szCs w:val="22"/>
          <w:lang w:eastAsia="zh-CN"/>
        </w:rPr>
      </w:pPr>
      <w:r w:rsidRPr="00055ED0">
        <w:rPr>
          <w:i/>
          <w:iCs/>
          <w:szCs w:val="22"/>
        </w:rPr>
        <w:t>Note: The aggregated PFLs will have the same SCS.</w:t>
      </w:r>
    </w:p>
    <w:p w14:paraId="1DDF2E26" w14:textId="25687127" w:rsidR="00D846A2" w:rsidRPr="003F7588" w:rsidRDefault="00055ED0" w:rsidP="00055ED0">
      <w:pPr>
        <w:pStyle w:val="ListParagraph"/>
        <w:numPr>
          <w:ilvl w:val="0"/>
          <w:numId w:val="13"/>
        </w:numPr>
        <w:spacing w:after="0" w:line="240" w:lineRule="auto"/>
        <w:rPr>
          <w:i/>
          <w:iCs/>
          <w:szCs w:val="22"/>
          <w:lang w:eastAsia="zh-CN"/>
        </w:rPr>
      </w:pPr>
      <w:r w:rsidRPr="003F7588">
        <w:rPr>
          <w:i/>
          <w:iCs/>
          <w:szCs w:val="22"/>
        </w:rPr>
        <w:t>FFS: Other BWs</w:t>
      </w:r>
    </w:p>
    <w:p w14:paraId="38A4E4E6" w14:textId="77777777" w:rsidR="005972BB" w:rsidRDefault="005972BB" w:rsidP="005972BB">
      <w:pPr>
        <w:spacing w:after="0" w:line="240" w:lineRule="auto"/>
        <w:contextualSpacing/>
        <w:rPr>
          <w:i/>
          <w:iCs/>
          <w:szCs w:val="22"/>
          <w:lang w:eastAsia="zh-CN"/>
        </w:rPr>
      </w:pPr>
    </w:p>
    <w:p w14:paraId="7CB16B74" w14:textId="679CFE4C" w:rsidR="00F13B70" w:rsidRDefault="005972BB" w:rsidP="00200170">
      <w:pPr>
        <w:rPr>
          <w:lang w:eastAsia="zh-CN"/>
        </w:rPr>
      </w:pPr>
      <w:r>
        <w:rPr>
          <w:lang w:eastAsia="zh-CN"/>
        </w:rPr>
        <w:t xml:space="preserve">RAN1 has </w:t>
      </w:r>
      <w:r w:rsidR="005D38B3">
        <w:rPr>
          <w:lang w:eastAsia="zh-CN"/>
        </w:rPr>
        <w:t>identified the following as UE capability for PRS aggregation</w:t>
      </w:r>
      <w:r w:rsidR="0001792B">
        <w:rPr>
          <w:lang w:eastAsia="zh-CN"/>
        </w:rPr>
        <w:t xml:space="preserve"> in terms of the maximum aggregated DL PRS bandwidth and the maximum DL PRS bandwidth per PFL supported by the UE.</w:t>
      </w:r>
    </w:p>
    <w:p w14:paraId="2EBC4572" w14:textId="18E04F81" w:rsidR="00A04C2B" w:rsidRPr="00345FD5" w:rsidRDefault="00A04C2B" w:rsidP="002E194F">
      <w:pPr>
        <w:pStyle w:val="ListParagraph"/>
        <w:numPr>
          <w:ilvl w:val="0"/>
          <w:numId w:val="13"/>
        </w:numPr>
        <w:spacing w:after="0" w:line="240" w:lineRule="auto"/>
        <w:rPr>
          <w:szCs w:val="22"/>
        </w:rPr>
      </w:pPr>
      <w:r w:rsidRPr="00345FD5">
        <w:rPr>
          <w:b/>
          <w:bCs/>
          <w:szCs w:val="22"/>
          <w:u w:val="single"/>
        </w:rPr>
        <w:t>3 PFL case</w:t>
      </w:r>
      <w:r w:rsidRPr="00345FD5">
        <w:rPr>
          <w:szCs w:val="22"/>
        </w:rPr>
        <w:t>:</w:t>
      </w:r>
    </w:p>
    <w:p w14:paraId="7C5CF7A8" w14:textId="352D3361" w:rsidR="00FF3146" w:rsidRPr="00345FD5" w:rsidRDefault="00FF3146" w:rsidP="002E194F">
      <w:pPr>
        <w:pStyle w:val="ListParagraph"/>
        <w:numPr>
          <w:ilvl w:val="1"/>
          <w:numId w:val="13"/>
        </w:numPr>
        <w:spacing w:after="0" w:line="240" w:lineRule="auto"/>
        <w:rPr>
          <w:szCs w:val="22"/>
        </w:rPr>
      </w:pPr>
      <w:r w:rsidRPr="00345FD5">
        <w:rPr>
          <w:szCs w:val="22"/>
        </w:rPr>
        <w:t>Maximum aggregated DL PRS bandwidth</w:t>
      </w:r>
      <w:r w:rsidR="00143342" w:rsidRPr="00345FD5">
        <w:rPr>
          <w:szCs w:val="22"/>
        </w:rPr>
        <w:t>:</w:t>
      </w:r>
      <w:r w:rsidR="00D423D4">
        <w:rPr>
          <w:szCs w:val="22"/>
        </w:rPr>
        <w:br/>
      </w:r>
    </w:p>
    <w:p w14:paraId="1326EACE" w14:textId="14A30E84" w:rsidR="005A01E4" w:rsidRPr="00345FD5" w:rsidRDefault="005A01E4" w:rsidP="00D423D4">
      <w:pPr>
        <w:pStyle w:val="ListParagraph"/>
        <w:numPr>
          <w:ilvl w:val="2"/>
          <w:numId w:val="13"/>
        </w:numPr>
        <w:spacing w:after="0" w:line="240" w:lineRule="auto"/>
        <w:rPr>
          <w:szCs w:val="22"/>
        </w:rPr>
      </w:pPr>
      <w:r w:rsidRPr="00345FD5">
        <w:rPr>
          <w:szCs w:val="22"/>
        </w:rPr>
        <w:t xml:space="preserve">FR1: </w:t>
      </w:r>
      <w:r w:rsidR="00406AA2" w:rsidRPr="00345FD5">
        <w:rPr>
          <w:szCs w:val="22"/>
        </w:rPr>
        <w:t>{</w:t>
      </w:r>
      <w:r w:rsidRPr="00345FD5">
        <w:rPr>
          <w:szCs w:val="22"/>
        </w:rPr>
        <w:t>15, 20, 30, 40, 50, 60, 80, 100, 120, 140, 150, 160, 180, 200, 240, 300</w:t>
      </w:r>
      <w:r w:rsidR="00406AA2" w:rsidRPr="00345FD5">
        <w:rPr>
          <w:szCs w:val="22"/>
        </w:rPr>
        <w:t>} MHz</w:t>
      </w:r>
    </w:p>
    <w:p w14:paraId="0DE4F8A7" w14:textId="572EEB7F" w:rsidR="005A01E4" w:rsidRPr="00345FD5" w:rsidRDefault="005A01E4" w:rsidP="00D423D4">
      <w:pPr>
        <w:pStyle w:val="ListParagraph"/>
        <w:numPr>
          <w:ilvl w:val="2"/>
          <w:numId w:val="13"/>
        </w:numPr>
        <w:spacing w:after="0" w:line="240" w:lineRule="auto"/>
      </w:pPr>
      <w:r w:rsidRPr="00345FD5">
        <w:rPr>
          <w:szCs w:val="22"/>
        </w:rPr>
        <w:t xml:space="preserve">FR2: </w:t>
      </w:r>
      <w:r w:rsidR="00406AA2" w:rsidRPr="00345FD5">
        <w:rPr>
          <w:szCs w:val="22"/>
        </w:rPr>
        <w:t>{150, 200, 300, 400, 600, 800, 1000, 1200} MHz</w:t>
      </w:r>
      <w:r w:rsidR="00337454" w:rsidRPr="00345FD5">
        <w:br/>
      </w:r>
    </w:p>
    <w:p w14:paraId="4BA29BAA" w14:textId="2218F339" w:rsidR="00A04C2B" w:rsidRPr="00345FD5" w:rsidRDefault="0042588B" w:rsidP="002E194F">
      <w:pPr>
        <w:pStyle w:val="ListParagraph"/>
        <w:numPr>
          <w:ilvl w:val="1"/>
          <w:numId w:val="13"/>
        </w:numPr>
        <w:spacing w:after="0" w:line="240" w:lineRule="auto"/>
        <w:rPr>
          <w:szCs w:val="22"/>
        </w:rPr>
      </w:pPr>
      <w:r w:rsidRPr="00345FD5">
        <w:rPr>
          <w:szCs w:val="22"/>
        </w:rPr>
        <w:t>Maximum DL PRS bandwidth per PFL</w:t>
      </w:r>
      <w:r w:rsidR="00406AA2" w:rsidRPr="00345FD5">
        <w:rPr>
          <w:szCs w:val="22"/>
        </w:rPr>
        <w:t>:</w:t>
      </w:r>
      <w:r w:rsidR="00D423D4">
        <w:rPr>
          <w:szCs w:val="22"/>
        </w:rPr>
        <w:br/>
      </w:r>
    </w:p>
    <w:p w14:paraId="66B94514" w14:textId="7A3504A3" w:rsidR="00406AA2" w:rsidRPr="00345FD5" w:rsidRDefault="00406AA2" w:rsidP="000130E8">
      <w:pPr>
        <w:pStyle w:val="ListParagraph"/>
        <w:numPr>
          <w:ilvl w:val="2"/>
          <w:numId w:val="13"/>
        </w:numPr>
        <w:spacing w:after="0" w:line="240" w:lineRule="auto"/>
        <w:rPr>
          <w:szCs w:val="22"/>
        </w:rPr>
      </w:pPr>
      <w:r w:rsidRPr="00345FD5">
        <w:rPr>
          <w:szCs w:val="22"/>
        </w:rPr>
        <w:t>FR1: {</w:t>
      </w:r>
      <w:r w:rsidR="001520B6" w:rsidRPr="00345FD5">
        <w:rPr>
          <w:szCs w:val="22"/>
        </w:rPr>
        <w:t>5, 10, 20, 40, 50, 80, 100</w:t>
      </w:r>
      <w:r w:rsidRPr="00345FD5">
        <w:rPr>
          <w:szCs w:val="22"/>
        </w:rPr>
        <w:t>} MHz</w:t>
      </w:r>
    </w:p>
    <w:p w14:paraId="6C9C0F57" w14:textId="08E21B73" w:rsidR="00406AA2" w:rsidRPr="00345FD5" w:rsidRDefault="00406AA2" w:rsidP="000130E8">
      <w:pPr>
        <w:pStyle w:val="ListParagraph"/>
        <w:numPr>
          <w:ilvl w:val="2"/>
          <w:numId w:val="13"/>
        </w:numPr>
        <w:spacing w:after="0" w:line="240" w:lineRule="auto"/>
        <w:rPr>
          <w:szCs w:val="22"/>
        </w:rPr>
      </w:pPr>
      <w:r w:rsidRPr="00345FD5">
        <w:rPr>
          <w:szCs w:val="22"/>
        </w:rPr>
        <w:t>FR2: {</w:t>
      </w:r>
      <w:r w:rsidR="0051622F" w:rsidRPr="00345FD5">
        <w:rPr>
          <w:szCs w:val="22"/>
        </w:rPr>
        <w:t>50, 100, 200, 400</w:t>
      </w:r>
      <w:r w:rsidRPr="00345FD5">
        <w:rPr>
          <w:szCs w:val="22"/>
        </w:rPr>
        <w:t>} MHz</w:t>
      </w:r>
    </w:p>
    <w:p w14:paraId="6129CADD" w14:textId="77777777" w:rsidR="00406AA2" w:rsidRPr="00345FD5" w:rsidRDefault="00406AA2" w:rsidP="00406AA2">
      <w:pPr>
        <w:pStyle w:val="List"/>
        <w:ind w:left="1080"/>
      </w:pPr>
    </w:p>
    <w:p w14:paraId="0E9674CD" w14:textId="0B999B17" w:rsidR="00243E62" w:rsidRPr="00345FD5" w:rsidRDefault="00243E62" w:rsidP="00243E62">
      <w:pPr>
        <w:pStyle w:val="ListParagraph"/>
        <w:numPr>
          <w:ilvl w:val="0"/>
          <w:numId w:val="13"/>
        </w:numPr>
        <w:spacing w:after="0" w:line="240" w:lineRule="auto"/>
        <w:rPr>
          <w:szCs w:val="22"/>
        </w:rPr>
      </w:pPr>
      <w:r w:rsidRPr="00345FD5">
        <w:rPr>
          <w:b/>
          <w:bCs/>
          <w:szCs w:val="22"/>
          <w:u w:val="single"/>
        </w:rPr>
        <w:t>2 PFL case</w:t>
      </w:r>
      <w:r w:rsidRPr="00345FD5">
        <w:rPr>
          <w:szCs w:val="22"/>
        </w:rPr>
        <w:t>:</w:t>
      </w:r>
    </w:p>
    <w:p w14:paraId="3D0BA1C8" w14:textId="32378329" w:rsidR="00243E62" w:rsidRPr="00345FD5" w:rsidRDefault="00243E62" w:rsidP="00243E62">
      <w:pPr>
        <w:pStyle w:val="ListParagraph"/>
        <w:numPr>
          <w:ilvl w:val="1"/>
          <w:numId w:val="13"/>
        </w:numPr>
        <w:spacing w:after="0" w:line="240" w:lineRule="auto"/>
        <w:rPr>
          <w:szCs w:val="22"/>
        </w:rPr>
      </w:pPr>
      <w:r w:rsidRPr="00345FD5">
        <w:rPr>
          <w:szCs w:val="22"/>
        </w:rPr>
        <w:t>Maximum aggregated DL PRS bandwidth:</w:t>
      </w:r>
      <w:r w:rsidR="00D423D4">
        <w:rPr>
          <w:szCs w:val="22"/>
        </w:rPr>
        <w:br/>
      </w:r>
    </w:p>
    <w:p w14:paraId="024A502C" w14:textId="3E6C266D" w:rsidR="00243E62" w:rsidRPr="00345FD5" w:rsidRDefault="00243E62" w:rsidP="00243E62">
      <w:pPr>
        <w:pStyle w:val="ListParagraph"/>
        <w:numPr>
          <w:ilvl w:val="2"/>
          <w:numId w:val="13"/>
        </w:numPr>
        <w:spacing w:after="0" w:line="240" w:lineRule="auto"/>
        <w:rPr>
          <w:szCs w:val="22"/>
        </w:rPr>
      </w:pPr>
      <w:r w:rsidRPr="00345FD5">
        <w:rPr>
          <w:szCs w:val="22"/>
        </w:rPr>
        <w:t>FR1: {</w:t>
      </w:r>
      <w:r w:rsidR="00C513DC" w:rsidRPr="00345FD5">
        <w:rPr>
          <w:szCs w:val="22"/>
        </w:rPr>
        <w:t>10, 20, 40, 50, 80, 100, 160, 200</w:t>
      </w:r>
      <w:r w:rsidRPr="00345FD5">
        <w:rPr>
          <w:szCs w:val="22"/>
        </w:rPr>
        <w:t>} MHz</w:t>
      </w:r>
    </w:p>
    <w:p w14:paraId="77F26BA4" w14:textId="2BDA3E5E" w:rsidR="00243E62" w:rsidRPr="00345FD5" w:rsidRDefault="00243E62" w:rsidP="00243E62">
      <w:pPr>
        <w:pStyle w:val="ListParagraph"/>
        <w:numPr>
          <w:ilvl w:val="2"/>
          <w:numId w:val="13"/>
        </w:numPr>
        <w:spacing w:after="0" w:line="240" w:lineRule="auto"/>
      </w:pPr>
      <w:r w:rsidRPr="00345FD5">
        <w:rPr>
          <w:szCs w:val="22"/>
        </w:rPr>
        <w:lastRenderedPageBreak/>
        <w:t>FR2: {</w:t>
      </w:r>
      <w:r w:rsidR="007530EC" w:rsidRPr="00345FD5">
        <w:rPr>
          <w:szCs w:val="22"/>
        </w:rPr>
        <w:t>100, 200, 400, 800</w:t>
      </w:r>
      <w:r w:rsidRPr="00345FD5">
        <w:rPr>
          <w:szCs w:val="22"/>
        </w:rPr>
        <w:t>} MHz</w:t>
      </w:r>
      <w:r w:rsidRPr="00345FD5">
        <w:br/>
      </w:r>
    </w:p>
    <w:p w14:paraId="2A18739C" w14:textId="16AF913E" w:rsidR="00243E62" w:rsidRPr="00345FD5" w:rsidRDefault="00243E62" w:rsidP="00243E62">
      <w:pPr>
        <w:pStyle w:val="ListParagraph"/>
        <w:numPr>
          <w:ilvl w:val="1"/>
          <w:numId w:val="13"/>
        </w:numPr>
        <w:spacing w:after="0" w:line="240" w:lineRule="auto"/>
        <w:rPr>
          <w:szCs w:val="22"/>
        </w:rPr>
      </w:pPr>
      <w:r w:rsidRPr="00345FD5">
        <w:rPr>
          <w:szCs w:val="22"/>
        </w:rPr>
        <w:t>Maximum DL PRS bandwidth per PFL:</w:t>
      </w:r>
      <w:r w:rsidR="00D423D4">
        <w:rPr>
          <w:szCs w:val="22"/>
        </w:rPr>
        <w:br/>
      </w:r>
    </w:p>
    <w:p w14:paraId="0717E9D6" w14:textId="77777777" w:rsidR="00243E62" w:rsidRPr="00345FD5" w:rsidRDefault="00243E62" w:rsidP="00243E62">
      <w:pPr>
        <w:pStyle w:val="ListParagraph"/>
        <w:numPr>
          <w:ilvl w:val="2"/>
          <w:numId w:val="13"/>
        </w:numPr>
        <w:spacing w:after="0" w:line="240" w:lineRule="auto"/>
        <w:rPr>
          <w:szCs w:val="22"/>
        </w:rPr>
      </w:pPr>
      <w:r w:rsidRPr="00345FD5">
        <w:rPr>
          <w:szCs w:val="22"/>
        </w:rPr>
        <w:t>FR1: {5, 10, 20, 40, 50, 80, 100} MHz</w:t>
      </w:r>
    </w:p>
    <w:p w14:paraId="3B727921" w14:textId="77777777" w:rsidR="00243E62" w:rsidRPr="00345FD5" w:rsidRDefault="00243E62" w:rsidP="00243E62">
      <w:pPr>
        <w:pStyle w:val="ListParagraph"/>
        <w:numPr>
          <w:ilvl w:val="2"/>
          <w:numId w:val="13"/>
        </w:numPr>
        <w:spacing w:after="0" w:line="240" w:lineRule="auto"/>
        <w:rPr>
          <w:szCs w:val="22"/>
        </w:rPr>
      </w:pPr>
      <w:r w:rsidRPr="00345FD5">
        <w:rPr>
          <w:szCs w:val="22"/>
        </w:rPr>
        <w:t>FR2: {50, 100, 200, 400} MHz</w:t>
      </w:r>
    </w:p>
    <w:p w14:paraId="43094DFB" w14:textId="77777777" w:rsidR="005D38B3" w:rsidRPr="005972BB" w:rsidRDefault="005D38B3" w:rsidP="005972BB">
      <w:pPr>
        <w:spacing w:after="0" w:line="240" w:lineRule="auto"/>
        <w:contextualSpacing/>
        <w:rPr>
          <w:szCs w:val="22"/>
          <w:lang w:eastAsia="zh-CN"/>
        </w:rPr>
      </w:pPr>
    </w:p>
    <w:p w14:paraId="6A10D709" w14:textId="1637F595" w:rsidR="009203B0" w:rsidRPr="007206A1" w:rsidRDefault="0020298F" w:rsidP="00536B6D">
      <w:pPr>
        <w:rPr>
          <w:lang w:eastAsia="zh-CN"/>
        </w:rPr>
      </w:pPr>
      <w:r>
        <w:rPr>
          <w:lang w:eastAsia="zh-CN"/>
        </w:rPr>
        <w:br/>
      </w:r>
      <w:r w:rsidR="00734738" w:rsidRPr="007206A1">
        <w:rPr>
          <w:lang w:eastAsia="zh-CN"/>
        </w:rPr>
        <w:t xml:space="preserve">In addition to the </w:t>
      </w:r>
      <w:r w:rsidR="00A92259" w:rsidRPr="007206A1">
        <w:rPr>
          <w:lang w:eastAsia="zh-CN"/>
        </w:rPr>
        <w:t>per-PFL BWs agreed in the last meeting, requirements for RSTD and UE Rx-Tx measurements based on PRS aggregation should</w:t>
      </w:r>
      <w:r w:rsidR="007206A1" w:rsidRPr="007206A1">
        <w:rPr>
          <w:lang w:eastAsia="zh-CN"/>
        </w:rPr>
        <w:t xml:space="preserve"> also be defined for 400</w:t>
      </w:r>
      <w:r>
        <w:rPr>
          <w:lang w:eastAsia="zh-CN"/>
        </w:rPr>
        <w:t xml:space="preserve"> </w:t>
      </w:r>
      <w:r w:rsidR="007206A1" w:rsidRPr="007206A1">
        <w:rPr>
          <w:lang w:eastAsia="zh-CN"/>
        </w:rPr>
        <w:t>MHz</w:t>
      </w:r>
      <w:r w:rsidR="003639FE">
        <w:rPr>
          <w:lang w:eastAsia="zh-CN"/>
        </w:rPr>
        <w:t xml:space="preserve"> (272 PRBs, 120</w:t>
      </w:r>
      <w:r>
        <w:rPr>
          <w:lang w:eastAsia="zh-CN"/>
        </w:rPr>
        <w:t xml:space="preserve"> </w:t>
      </w:r>
      <w:r w:rsidR="003639FE">
        <w:rPr>
          <w:lang w:eastAsia="zh-CN"/>
        </w:rPr>
        <w:t>kHz SCS)</w:t>
      </w:r>
      <w:r w:rsidR="007206A1" w:rsidRPr="007206A1">
        <w:rPr>
          <w:lang w:eastAsia="zh-CN"/>
        </w:rPr>
        <w:t xml:space="preserve"> per PFL BW. </w:t>
      </w:r>
      <w:r w:rsidR="003639FE">
        <w:rPr>
          <w:lang w:eastAsia="zh-CN"/>
        </w:rPr>
        <w:t>This specific parameter relating to the PRS configuration should also be captured</w:t>
      </w:r>
      <w:r w:rsidR="00C17A11">
        <w:rPr>
          <w:lang w:eastAsia="zh-CN"/>
        </w:rPr>
        <w:t xml:space="preserve"> in the simulation assumption document agreed in one of the previous RAN4 meetings [</w:t>
      </w:r>
      <w:r w:rsidR="00792E79">
        <w:rPr>
          <w:lang w:eastAsia="zh-CN"/>
        </w:rPr>
        <w:t>3</w:t>
      </w:r>
      <w:r w:rsidR="00C17A11">
        <w:rPr>
          <w:lang w:eastAsia="zh-CN"/>
        </w:rPr>
        <w:t>].</w:t>
      </w:r>
    </w:p>
    <w:p w14:paraId="254DB2FE" w14:textId="3702337C" w:rsidR="00AD08E1" w:rsidRPr="00AD08E1" w:rsidRDefault="00926014" w:rsidP="00536B6D">
      <w:pPr>
        <w:rPr>
          <w:szCs w:val="22"/>
        </w:rPr>
      </w:pPr>
      <w:r>
        <w:rPr>
          <w:b/>
          <w:bCs/>
          <w:u w:val="single"/>
          <w:lang w:eastAsia="zh-CN"/>
        </w:rPr>
        <w:br/>
      </w:r>
      <w:r w:rsidR="00AD08E1" w:rsidRPr="009203B0">
        <w:rPr>
          <w:b/>
          <w:bCs/>
          <w:u w:val="single"/>
          <w:lang w:eastAsia="zh-CN"/>
        </w:rPr>
        <w:t xml:space="preserve">Proposal </w:t>
      </w:r>
      <w:r w:rsidR="00622D1F">
        <w:rPr>
          <w:b/>
          <w:bCs/>
          <w:u w:val="single"/>
          <w:lang w:eastAsia="zh-CN"/>
        </w:rPr>
        <w:t>1</w:t>
      </w:r>
      <w:r w:rsidR="00AD08E1" w:rsidRPr="009203B0">
        <w:rPr>
          <w:lang w:eastAsia="zh-CN"/>
        </w:rPr>
        <w:t xml:space="preserve">: </w:t>
      </w:r>
      <w:r w:rsidR="00AD08E1" w:rsidRPr="009203B0">
        <w:rPr>
          <w:szCs w:val="22"/>
        </w:rPr>
        <w:t>For RSTD and UE Rx-Tx</w:t>
      </w:r>
      <w:r w:rsidR="009721AB">
        <w:rPr>
          <w:szCs w:val="22"/>
        </w:rPr>
        <w:t xml:space="preserve"> measurements based on PRS aggregation</w:t>
      </w:r>
      <w:r w:rsidR="00AD08E1" w:rsidRPr="009203B0">
        <w:rPr>
          <w:szCs w:val="22"/>
        </w:rPr>
        <w:t xml:space="preserve">, </w:t>
      </w:r>
      <w:r w:rsidR="00AD08E1">
        <w:rPr>
          <w:szCs w:val="22"/>
        </w:rPr>
        <w:t xml:space="preserve">in addition to the </w:t>
      </w:r>
      <w:r w:rsidR="00750232">
        <w:rPr>
          <w:szCs w:val="22"/>
        </w:rPr>
        <w:t xml:space="preserve">agreed per-PFL BWs, </w:t>
      </w:r>
      <w:r w:rsidR="00AD08E1" w:rsidRPr="009203B0">
        <w:rPr>
          <w:szCs w:val="22"/>
        </w:rPr>
        <w:t xml:space="preserve">requirements </w:t>
      </w:r>
      <w:r w:rsidR="00750232">
        <w:rPr>
          <w:szCs w:val="22"/>
        </w:rPr>
        <w:t xml:space="preserve">are also defined </w:t>
      </w:r>
      <w:r w:rsidR="00AD08E1" w:rsidRPr="009203B0">
        <w:rPr>
          <w:szCs w:val="22"/>
        </w:rPr>
        <w:t>for per-PFL</w:t>
      </w:r>
      <w:r w:rsidR="00AD08E1">
        <w:rPr>
          <w:szCs w:val="22"/>
        </w:rPr>
        <w:t xml:space="preserve"> </w:t>
      </w:r>
      <w:r w:rsidR="00AD08E1" w:rsidRPr="009203B0">
        <w:rPr>
          <w:szCs w:val="22"/>
        </w:rPr>
        <w:t xml:space="preserve">BW </w:t>
      </w:r>
      <w:r w:rsidR="00AD08E1">
        <w:rPr>
          <w:szCs w:val="22"/>
        </w:rPr>
        <w:t>400 MHz</w:t>
      </w:r>
      <w:r w:rsidR="009E288C">
        <w:rPr>
          <w:szCs w:val="22"/>
        </w:rPr>
        <w:t xml:space="preserve"> (272 PRBs, 120 kHz SCS)</w:t>
      </w:r>
      <w:r w:rsidR="00AD08E1">
        <w:rPr>
          <w:szCs w:val="22"/>
        </w:rPr>
        <w:t xml:space="preserve"> </w:t>
      </w:r>
      <w:r w:rsidR="00AD08E1" w:rsidRPr="009203B0">
        <w:rPr>
          <w:szCs w:val="22"/>
        </w:rPr>
        <w:t>in FR2.</w:t>
      </w:r>
      <w:r w:rsidR="00736F61">
        <w:rPr>
          <w:szCs w:val="22"/>
        </w:rPr>
        <w:br/>
      </w:r>
    </w:p>
    <w:p w14:paraId="2EF3828D" w14:textId="7A71D81D" w:rsidR="00337F64" w:rsidRPr="00AD08E1" w:rsidRDefault="00337F64" w:rsidP="00337F64">
      <w:pPr>
        <w:rPr>
          <w:szCs w:val="22"/>
        </w:rPr>
      </w:pPr>
      <w:r w:rsidRPr="009203B0">
        <w:rPr>
          <w:b/>
          <w:bCs/>
          <w:u w:val="single"/>
          <w:lang w:eastAsia="zh-CN"/>
        </w:rPr>
        <w:t xml:space="preserve">Proposal </w:t>
      </w:r>
      <w:r w:rsidR="00622D1F">
        <w:rPr>
          <w:b/>
          <w:bCs/>
          <w:u w:val="single"/>
          <w:lang w:eastAsia="zh-CN"/>
        </w:rPr>
        <w:t>2</w:t>
      </w:r>
      <w:r w:rsidRPr="009203B0">
        <w:rPr>
          <w:lang w:eastAsia="zh-CN"/>
        </w:rPr>
        <w:t xml:space="preserve">: </w:t>
      </w:r>
      <w:r w:rsidR="009E288C">
        <w:rPr>
          <w:szCs w:val="22"/>
        </w:rPr>
        <w:t>Update simulation assumptions for PRS aggregation to also capture</w:t>
      </w:r>
      <w:r w:rsidR="00736F61">
        <w:rPr>
          <w:szCs w:val="22"/>
        </w:rPr>
        <w:t xml:space="preserve"> </w:t>
      </w:r>
      <w:r w:rsidR="00736F61" w:rsidRPr="009203B0">
        <w:rPr>
          <w:szCs w:val="22"/>
        </w:rPr>
        <w:t>per-PFL</w:t>
      </w:r>
      <w:r w:rsidR="00736F61">
        <w:rPr>
          <w:szCs w:val="22"/>
        </w:rPr>
        <w:t xml:space="preserve"> </w:t>
      </w:r>
      <w:r w:rsidR="00736F61" w:rsidRPr="009203B0">
        <w:rPr>
          <w:szCs w:val="22"/>
        </w:rPr>
        <w:t xml:space="preserve">BW </w:t>
      </w:r>
      <w:r w:rsidR="00736F61">
        <w:rPr>
          <w:szCs w:val="22"/>
        </w:rPr>
        <w:t xml:space="preserve">400 MHz (272 PRBs, 120 kHz SCS) </w:t>
      </w:r>
      <w:r w:rsidR="00736F61" w:rsidRPr="009203B0">
        <w:rPr>
          <w:szCs w:val="22"/>
        </w:rPr>
        <w:t>in FR2</w:t>
      </w:r>
      <w:r w:rsidR="00736F61">
        <w:rPr>
          <w:szCs w:val="22"/>
        </w:rPr>
        <w:t>.</w:t>
      </w:r>
    </w:p>
    <w:p w14:paraId="2A4393E5" w14:textId="77777777" w:rsidR="009203B0" w:rsidRPr="009203B0" w:rsidRDefault="009203B0" w:rsidP="00536B6D">
      <w:pPr>
        <w:rPr>
          <w:lang w:eastAsia="zh-CN"/>
        </w:rPr>
      </w:pPr>
    </w:p>
    <w:p w14:paraId="1CAADD61" w14:textId="066FD2D5" w:rsidR="002905D6" w:rsidRDefault="002905D6" w:rsidP="002905D6">
      <w:pPr>
        <w:pStyle w:val="Heading2"/>
      </w:pPr>
      <w:r>
        <w:t>Accuracy requirements for 2</w:t>
      </w:r>
      <w:r w:rsidR="00520BB6">
        <w:t xml:space="preserve"> </w:t>
      </w:r>
      <w:r>
        <w:t>PFL and 3 PFL cases</w:t>
      </w:r>
    </w:p>
    <w:p w14:paraId="67B2EC2A" w14:textId="3D1CF692" w:rsidR="00F072FB" w:rsidRPr="00F072FB" w:rsidRDefault="00F072FB" w:rsidP="00F072FB">
      <w:pPr>
        <w:spacing w:after="120"/>
        <w:rPr>
          <w:b/>
          <w:bCs/>
          <w:i/>
          <w:iCs/>
          <w:szCs w:val="22"/>
          <w:lang w:eastAsia="zh-CN"/>
        </w:rPr>
      </w:pPr>
      <w:r w:rsidRPr="00F072FB">
        <w:rPr>
          <w:b/>
          <w:bCs/>
          <w:i/>
          <w:iCs/>
          <w:szCs w:val="22"/>
          <w:lang w:eastAsia="zh-CN"/>
        </w:rPr>
        <w:t>Agreements from RAN4#110 [1]</w:t>
      </w:r>
    </w:p>
    <w:p w14:paraId="561AF421" w14:textId="77777777" w:rsidR="00F072FB" w:rsidRPr="00F072FB" w:rsidRDefault="00F072FB" w:rsidP="00F072FB">
      <w:pPr>
        <w:pStyle w:val="ListParagraph"/>
        <w:numPr>
          <w:ilvl w:val="0"/>
          <w:numId w:val="14"/>
        </w:numPr>
        <w:spacing w:after="120" w:line="240" w:lineRule="auto"/>
        <w:rPr>
          <w:i/>
          <w:szCs w:val="22"/>
        </w:rPr>
      </w:pPr>
      <w:r w:rsidRPr="00F072FB">
        <w:rPr>
          <w:i/>
          <w:szCs w:val="22"/>
        </w:rPr>
        <w:t>Accuracy requirements shall cover 2 and 3 PFLs.</w:t>
      </w:r>
    </w:p>
    <w:p w14:paraId="63146CE7" w14:textId="77777777" w:rsidR="00F072FB" w:rsidRPr="00F072FB" w:rsidRDefault="00F072FB" w:rsidP="00F072FB">
      <w:pPr>
        <w:pStyle w:val="ListParagraph"/>
        <w:numPr>
          <w:ilvl w:val="1"/>
          <w:numId w:val="14"/>
        </w:numPr>
        <w:spacing w:after="120" w:line="240" w:lineRule="auto"/>
        <w:rPr>
          <w:i/>
          <w:szCs w:val="22"/>
        </w:rPr>
      </w:pPr>
      <w:r w:rsidRPr="00F072FB">
        <w:rPr>
          <w:i/>
          <w:szCs w:val="22"/>
        </w:rPr>
        <w:t>FFS: For the same BW, the same accuracy requirements (table) apply for 2 PFLs and 3 PFLs</w:t>
      </w:r>
    </w:p>
    <w:p w14:paraId="21A2CEBC" w14:textId="77777777" w:rsidR="00F072FB" w:rsidRDefault="00F072FB" w:rsidP="00F072FB">
      <w:pPr>
        <w:pStyle w:val="ListParagraph"/>
        <w:numPr>
          <w:ilvl w:val="1"/>
          <w:numId w:val="14"/>
        </w:numPr>
        <w:spacing w:after="120" w:line="240" w:lineRule="auto"/>
        <w:rPr>
          <w:i/>
          <w:szCs w:val="22"/>
        </w:rPr>
      </w:pPr>
      <w:r w:rsidRPr="00F072FB">
        <w:rPr>
          <w:i/>
          <w:szCs w:val="22"/>
        </w:rPr>
        <w:t>Accuracy requirements can be different for different BWs.</w:t>
      </w:r>
    </w:p>
    <w:p w14:paraId="3876720E" w14:textId="4CF8EA14" w:rsidR="007C54E7" w:rsidRDefault="0035747B" w:rsidP="00383C7F">
      <w:r>
        <w:br/>
      </w:r>
      <w:r w:rsidR="0073715F">
        <w:t xml:space="preserve">In the last meeting it was agreed to </w:t>
      </w:r>
      <w:r w:rsidR="000574E0">
        <w:t>define</w:t>
      </w:r>
      <w:r w:rsidR="0073715F">
        <w:t xml:space="preserve"> accuracy requirements for 2</w:t>
      </w:r>
      <w:r w:rsidR="00962E22">
        <w:t xml:space="preserve"> </w:t>
      </w:r>
      <w:r w:rsidR="0073715F">
        <w:t>PFL and 3</w:t>
      </w:r>
      <w:r w:rsidR="00962E22">
        <w:t xml:space="preserve"> </w:t>
      </w:r>
      <w:r w:rsidR="0073715F">
        <w:t>PFL case</w:t>
      </w:r>
      <w:r w:rsidR="000574E0">
        <w:t>s</w:t>
      </w:r>
      <w:r w:rsidR="0073715F">
        <w:t xml:space="preserve"> for positioning measurements based on the </w:t>
      </w:r>
      <w:r w:rsidR="00C51AA0">
        <w:t>PRS aggregation.</w:t>
      </w:r>
      <w:r w:rsidR="0073715F">
        <w:t xml:space="preserve"> </w:t>
      </w:r>
      <w:r w:rsidR="007602F7">
        <w:t>Based on this agreement the accuracy requirements will be</w:t>
      </w:r>
      <w:r w:rsidR="003D4979">
        <w:t xml:space="preserve"> defined for the following BWs</w:t>
      </w:r>
      <w:r w:rsidR="00D02E0C">
        <w:t>.</w:t>
      </w:r>
    </w:p>
    <w:p w14:paraId="5E1A08D0" w14:textId="0888777D" w:rsidR="003D4979" w:rsidRDefault="003D4979" w:rsidP="003D4979">
      <w:pPr>
        <w:pStyle w:val="ListParagraph"/>
        <w:ind w:left="180" w:hanging="180"/>
      </w:pPr>
      <w:r>
        <w:t>2 PFL case</w:t>
      </w:r>
      <w:r w:rsidR="00426723">
        <w:t xml:space="preserve"> FR1</w:t>
      </w:r>
      <w:r>
        <w:t>:</w:t>
      </w:r>
    </w:p>
    <w:p w14:paraId="0FF11278" w14:textId="49A9797D" w:rsidR="003D4979" w:rsidRDefault="00892599" w:rsidP="003D4979">
      <w:pPr>
        <w:pStyle w:val="List"/>
        <w:numPr>
          <w:ilvl w:val="0"/>
          <w:numId w:val="20"/>
        </w:numPr>
      </w:pPr>
      <w:r>
        <w:t xml:space="preserve">40 MHz, 100 MHz, and 200 </w:t>
      </w:r>
      <w:proofErr w:type="spellStart"/>
      <w:r>
        <w:t>MHz</w:t>
      </w:r>
      <w:r w:rsidR="006D5AF0">
        <w:t>.</w:t>
      </w:r>
      <w:proofErr w:type="spellEnd"/>
    </w:p>
    <w:p w14:paraId="326F1503" w14:textId="77777777" w:rsidR="00426723" w:rsidRDefault="00426723" w:rsidP="00426723">
      <w:pPr>
        <w:pStyle w:val="List"/>
      </w:pPr>
    </w:p>
    <w:p w14:paraId="263FCF53" w14:textId="532C1BBE" w:rsidR="00426723" w:rsidRDefault="00426723" w:rsidP="00426723">
      <w:pPr>
        <w:pStyle w:val="ListParagraph"/>
        <w:ind w:left="180" w:hanging="180"/>
      </w:pPr>
      <w:r>
        <w:t>3 PFL case FR1:</w:t>
      </w:r>
    </w:p>
    <w:p w14:paraId="206280F4" w14:textId="421563FB" w:rsidR="00426723" w:rsidRDefault="006D5AF0" w:rsidP="00426723">
      <w:pPr>
        <w:pStyle w:val="List"/>
        <w:numPr>
          <w:ilvl w:val="0"/>
          <w:numId w:val="20"/>
        </w:numPr>
      </w:pPr>
      <w:r>
        <w:t xml:space="preserve">60 MHz, 150 MHz, and 300 </w:t>
      </w:r>
      <w:proofErr w:type="spellStart"/>
      <w:r>
        <w:t>MHz.</w:t>
      </w:r>
      <w:proofErr w:type="spellEnd"/>
    </w:p>
    <w:p w14:paraId="1F882672" w14:textId="77777777" w:rsidR="007C3058" w:rsidRDefault="007C3058" w:rsidP="007C3058">
      <w:pPr>
        <w:pStyle w:val="List"/>
      </w:pPr>
    </w:p>
    <w:p w14:paraId="17964745" w14:textId="56CD150F" w:rsidR="007C3058" w:rsidRDefault="00E46FEE" w:rsidP="007C3058">
      <w:pPr>
        <w:pStyle w:val="ListParagraph"/>
        <w:ind w:left="180" w:hanging="180"/>
      </w:pPr>
      <w:r>
        <w:t>2</w:t>
      </w:r>
      <w:r w:rsidR="007C3058">
        <w:t xml:space="preserve"> PFL case FR</w:t>
      </w:r>
      <w:r w:rsidR="00D74181">
        <w:t>2</w:t>
      </w:r>
      <w:r w:rsidR="007C3058">
        <w:t>:</w:t>
      </w:r>
    </w:p>
    <w:p w14:paraId="7B38D2EB" w14:textId="272CC95F" w:rsidR="007C3058" w:rsidRDefault="00702B09" w:rsidP="007C3058">
      <w:pPr>
        <w:pStyle w:val="List"/>
        <w:numPr>
          <w:ilvl w:val="0"/>
          <w:numId w:val="20"/>
        </w:numPr>
      </w:pPr>
      <w:r>
        <w:t>100</w:t>
      </w:r>
      <w:r w:rsidR="007C3058">
        <w:t xml:space="preserve"> MHz, </w:t>
      </w:r>
      <w:r>
        <w:t>200</w:t>
      </w:r>
      <w:r w:rsidR="007C3058">
        <w:t xml:space="preserve"> MHz, </w:t>
      </w:r>
      <w:r>
        <w:t>4</w:t>
      </w:r>
      <w:r w:rsidR="007C3058">
        <w:t>00 MHz</w:t>
      </w:r>
      <w:r w:rsidR="00AA45D4">
        <w:t xml:space="preserve">, and 800 </w:t>
      </w:r>
      <w:proofErr w:type="spellStart"/>
      <w:r w:rsidR="00AA45D4">
        <w:t>MHz</w:t>
      </w:r>
      <w:r w:rsidR="007C3058">
        <w:t>.</w:t>
      </w:r>
      <w:proofErr w:type="spellEnd"/>
    </w:p>
    <w:p w14:paraId="4E007732" w14:textId="77777777" w:rsidR="007C3058" w:rsidRDefault="007C3058" w:rsidP="007C3058">
      <w:pPr>
        <w:pStyle w:val="List"/>
      </w:pPr>
    </w:p>
    <w:p w14:paraId="02E997F4" w14:textId="43F99B27" w:rsidR="007C3058" w:rsidRDefault="007C3058" w:rsidP="007C3058">
      <w:pPr>
        <w:pStyle w:val="ListParagraph"/>
        <w:ind w:left="180" w:hanging="180"/>
      </w:pPr>
      <w:r>
        <w:t>3 PFL case FR2:</w:t>
      </w:r>
    </w:p>
    <w:p w14:paraId="56771680" w14:textId="78B6F063" w:rsidR="007C3058" w:rsidRPr="003D4979" w:rsidRDefault="00AA45D4" w:rsidP="007C3058">
      <w:pPr>
        <w:pStyle w:val="List"/>
        <w:numPr>
          <w:ilvl w:val="0"/>
          <w:numId w:val="20"/>
        </w:numPr>
      </w:pPr>
      <w:r>
        <w:t>150</w:t>
      </w:r>
      <w:r w:rsidR="007C3058">
        <w:t xml:space="preserve"> MHz, </w:t>
      </w:r>
      <w:r>
        <w:t>300</w:t>
      </w:r>
      <w:r w:rsidR="007C3058">
        <w:t xml:space="preserve"> MHz, </w:t>
      </w:r>
      <w:r w:rsidR="003822CB">
        <w:t>600</w:t>
      </w:r>
      <w:r w:rsidR="007C3058">
        <w:t xml:space="preserve"> </w:t>
      </w:r>
      <w:proofErr w:type="gramStart"/>
      <w:r w:rsidR="007C3058">
        <w:t>MHz</w:t>
      </w:r>
      <w:proofErr w:type="gramEnd"/>
      <w:r w:rsidR="003822CB">
        <w:t xml:space="preserve"> and 1200 </w:t>
      </w:r>
      <w:proofErr w:type="spellStart"/>
      <w:r w:rsidR="003822CB">
        <w:t>MHz</w:t>
      </w:r>
      <w:r w:rsidR="007C3058">
        <w:t>.</w:t>
      </w:r>
      <w:proofErr w:type="spellEnd"/>
    </w:p>
    <w:p w14:paraId="00E97766" w14:textId="77777777" w:rsidR="007C3058" w:rsidRDefault="007C3058" w:rsidP="007C3058">
      <w:pPr>
        <w:pStyle w:val="List"/>
      </w:pPr>
    </w:p>
    <w:p w14:paraId="775D5B40" w14:textId="336019B2" w:rsidR="00D81889" w:rsidRPr="003D4979" w:rsidRDefault="00D81889" w:rsidP="00962E22">
      <w:r>
        <w:lastRenderedPageBreak/>
        <w:t>Based on these possible BW configurations for which the accuracy requirements will be defined for, it</w:t>
      </w:r>
      <w:r w:rsidR="00962E22">
        <w:t xml:space="preserve"> can be observed that there is no common PRS bandwidth between the 2 PFL and 3 PFL cases in both FR1 and FR2. Besides it should also be noted that the RAN4 requirements are separately defined for PRS measurements in FR1 and FR2. </w:t>
      </w:r>
      <w:r w:rsidR="00E833C2">
        <w:t>Therefore,</w:t>
      </w:r>
      <w:r w:rsidR="007327E1">
        <w:t xml:space="preserve"> defining the same accuracy requirement for a bandwidth applicable for both 2 PFL and 3 PFL cases is not feasible.</w:t>
      </w:r>
    </w:p>
    <w:p w14:paraId="023B10FD" w14:textId="5EDCBF8F" w:rsidR="00D81889" w:rsidRDefault="00D639BD" w:rsidP="00D81889">
      <w:r>
        <w:br/>
      </w:r>
      <w:r w:rsidR="00D81889" w:rsidRPr="00807683">
        <w:rPr>
          <w:b/>
          <w:bCs/>
          <w:u w:val="single"/>
        </w:rPr>
        <w:t xml:space="preserve">Observation </w:t>
      </w:r>
      <w:r w:rsidR="00DD2EEC">
        <w:rPr>
          <w:b/>
          <w:bCs/>
          <w:u w:val="single"/>
        </w:rPr>
        <w:t>1</w:t>
      </w:r>
      <w:r w:rsidR="00D81889">
        <w:t>: Accuracy requirements are defined separately for FR1 and FR2.</w:t>
      </w:r>
    </w:p>
    <w:p w14:paraId="14299D88" w14:textId="036C6E53" w:rsidR="007C3058" w:rsidRDefault="00D639BD" w:rsidP="00383C7F">
      <w:r>
        <w:rPr>
          <w:b/>
          <w:bCs/>
          <w:u w:val="single"/>
        </w:rPr>
        <w:br/>
      </w:r>
      <w:r w:rsidR="007C3058" w:rsidRPr="00807683">
        <w:rPr>
          <w:b/>
          <w:bCs/>
          <w:u w:val="single"/>
        </w:rPr>
        <w:t xml:space="preserve">Observation </w:t>
      </w:r>
      <w:r w:rsidR="00DD2EEC">
        <w:rPr>
          <w:b/>
          <w:bCs/>
          <w:u w:val="single"/>
        </w:rPr>
        <w:t>2</w:t>
      </w:r>
      <w:r w:rsidR="007C3058">
        <w:t>: There is no common PRS bandwidth between 2 PFL and 3</w:t>
      </w:r>
      <w:r w:rsidR="00962E22">
        <w:t xml:space="preserve"> </w:t>
      </w:r>
      <w:r w:rsidR="007C3058">
        <w:t>PFL case</w:t>
      </w:r>
      <w:r w:rsidR="006E68F8">
        <w:t>s</w:t>
      </w:r>
      <w:r w:rsidR="007C3058">
        <w:t xml:space="preserve"> in </w:t>
      </w:r>
      <w:r w:rsidR="00D81889">
        <w:t xml:space="preserve">both </w:t>
      </w:r>
      <w:r w:rsidR="007C3058">
        <w:t>FR1</w:t>
      </w:r>
      <w:r w:rsidR="00D81889">
        <w:t xml:space="preserve"> and FR2</w:t>
      </w:r>
      <w:r w:rsidR="007C3058">
        <w:t>.</w:t>
      </w:r>
    </w:p>
    <w:p w14:paraId="5F1A9689" w14:textId="1D11B886" w:rsidR="007327E1" w:rsidRDefault="00D639BD" w:rsidP="00383C7F">
      <w:r>
        <w:rPr>
          <w:b/>
          <w:bCs/>
          <w:u w:val="single"/>
        </w:rPr>
        <w:br/>
      </w:r>
      <w:r w:rsidR="007327E1" w:rsidRPr="00D61E45">
        <w:rPr>
          <w:b/>
          <w:bCs/>
          <w:u w:val="single"/>
        </w:rPr>
        <w:t xml:space="preserve">Proposal </w:t>
      </w:r>
      <w:r w:rsidR="00622D1F">
        <w:rPr>
          <w:b/>
          <w:bCs/>
          <w:u w:val="single"/>
        </w:rPr>
        <w:t>3</w:t>
      </w:r>
      <w:r w:rsidR="007327E1">
        <w:t xml:space="preserve">: </w:t>
      </w:r>
      <w:r w:rsidR="009F4F60">
        <w:t xml:space="preserve">Accuracy requirements are </w:t>
      </w:r>
      <w:r w:rsidR="009F4F60" w:rsidRPr="00F214C5">
        <w:rPr>
          <w:u w:val="single"/>
        </w:rPr>
        <w:t>defined separately</w:t>
      </w:r>
      <w:r w:rsidR="009F4F60">
        <w:t xml:space="preserve"> for </w:t>
      </w:r>
      <w:r w:rsidR="00D61E45">
        <w:t xml:space="preserve">the </w:t>
      </w:r>
      <w:r w:rsidR="009F4F60">
        <w:t>2 PFL and 3 PFL cases.</w:t>
      </w:r>
      <w:r w:rsidR="00D61E45">
        <w:t xml:space="preserve"> </w:t>
      </w:r>
    </w:p>
    <w:p w14:paraId="713CC1E9" w14:textId="77777777" w:rsidR="0073715F" w:rsidRPr="00383C7F" w:rsidRDefault="0073715F" w:rsidP="00383C7F"/>
    <w:p w14:paraId="53EF74EC" w14:textId="23A1ED5E" w:rsidR="007C54E7" w:rsidRPr="007C54E7" w:rsidRDefault="007C54E7" w:rsidP="007C54E7">
      <w:pPr>
        <w:pStyle w:val="Heading2"/>
      </w:pPr>
      <w:r>
        <w:t>Report mapping</w:t>
      </w:r>
    </w:p>
    <w:p w14:paraId="2F4443FC" w14:textId="7EA23E98" w:rsidR="00B94D6E" w:rsidRPr="00F63AAF" w:rsidRDefault="00B94D6E" w:rsidP="00B94D6E">
      <w:pPr>
        <w:spacing w:after="120"/>
        <w:rPr>
          <w:b/>
          <w:bCs/>
          <w:i/>
          <w:iCs/>
          <w:sz w:val="24"/>
          <w:szCs w:val="24"/>
          <w:lang w:eastAsia="zh-CN"/>
        </w:rPr>
      </w:pPr>
      <w:r w:rsidRPr="00527F08">
        <w:rPr>
          <w:b/>
          <w:bCs/>
          <w:i/>
          <w:iCs/>
          <w:sz w:val="24"/>
          <w:szCs w:val="24"/>
          <w:lang w:eastAsia="zh-CN"/>
        </w:rPr>
        <w:t>Agreement</w:t>
      </w:r>
      <w:r>
        <w:rPr>
          <w:b/>
          <w:bCs/>
          <w:i/>
          <w:iCs/>
          <w:sz w:val="24"/>
          <w:szCs w:val="24"/>
          <w:lang w:eastAsia="zh-CN"/>
        </w:rPr>
        <w:t>s from RAN4#110 [1]</w:t>
      </w:r>
    </w:p>
    <w:p w14:paraId="68F0F74E" w14:textId="77777777" w:rsidR="00B94D6E" w:rsidRPr="00B94D6E" w:rsidRDefault="00B94D6E" w:rsidP="00B94D6E">
      <w:pPr>
        <w:pStyle w:val="ListParagraph"/>
        <w:numPr>
          <w:ilvl w:val="0"/>
          <w:numId w:val="15"/>
        </w:numPr>
        <w:spacing w:after="120" w:line="240" w:lineRule="auto"/>
        <w:rPr>
          <w:i/>
          <w:iCs/>
          <w:szCs w:val="22"/>
        </w:rPr>
      </w:pPr>
      <w:r w:rsidRPr="00B94D6E">
        <w:rPr>
          <w:i/>
          <w:iCs/>
          <w:szCs w:val="22"/>
        </w:rPr>
        <w:t>For PRS/SRS BW aggregation, RAN4 will define accuracy requirements for:</w:t>
      </w:r>
    </w:p>
    <w:p w14:paraId="7F4C6697" w14:textId="77777777" w:rsidR="00B94D6E" w:rsidRPr="00B94D6E" w:rsidRDefault="00B94D6E" w:rsidP="00B94D6E">
      <w:pPr>
        <w:pStyle w:val="ListParagraph"/>
        <w:numPr>
          <w:ilvl w:val="1"/>
          <w:numId w:val="15"/>
        </w:numPr>
        <w:spacing w:after="120" w:line="240" w:lineRule="auto"/>
        <w:rPr>
          <w:i/>
          <w:iCs/>
          <w:szCs w:val="22"/>
        </w:rPr>
      </w:pPr>
      <w:r w:rsidRPr="00B94D6E">
        <w:rPr>
          <w:i/>
          <w:iCs/>
          <w:szCs w:val="22"/>
        </w:rPr>
        <w:t>PRS-based RSTD and UE Rx-Tx,</w:t>
      </w:r>
    </w:p>
    <w:p w14:paraId="3108A757" w14:textId="77777777" w:rsidR="00B94D6E" w:rsidRDefault="00B94D6E" w:rsidP="00B94D6E">
      <w:pPr>
        <w:pStyle w:val="ListParagraph"/>
        <w:numPr>
          <w:ilvl w:val="1"/>
          <w:numId w:val="15"/>
        </w:numPr>
        <w:overflowPunct w:val="0"/>
        <w:autoSpaceDE w:val="0"/>
        <w:autoSpaceDN w:val="0"/>
        <w:adjustRightInd w:val="0"/>
        <w:spacing w:after="120" w:line="240" w:lineRule="auto"/>
        <w:textAlignment w:val="baseline"/>
        <w:rPr>
          <w:i/>
          <w:iCs/>
          <w:szCs w:val="22"/>
          <w:lang w:eastAsia="zh-CN"/>
        </w:rPr>
      </w:pPr>
      <w:r w:rsidRPr="00B94D6E">
        <w:rPr>
          <w:i/>
          <w:iCs/>
          <w:szCs w:val="22"/>
        </w:rPr>
        <w:t>PRS-RSRP and PRS-RSRPP (existing requirements shall apply for both).</w:t>
      </w:r>
    </w:p>
    <w:p w14:paraId="6D83476C" w14:textId="77777777" w:rsidR="00C937EF" w:rsidRDefault="00C937EF" w:rsidP="00467FA7">
      <w:pPr>
        <w:overflowPunct w:val="0"/>
        <w:autoSpaceDE w:val="0"/>
        <w:autoSpaceDN w:val="0"/>
        <w:adjustRightInd w:val="0"/>
        <w:spacing w:after="120" w:line="240" w:lineRule="auto"/>
        <w:contextualSpacing/>
        <w:textAlignment w:val="baseline"/>
        <w:rPr>
          <w:b/>
          <w:bCs/>
          <w:szCs w:val="22"/>
          <w:u w:val="single"/>
          <w:lang w:eastAsia="zh-CN"/>
        </w:rPr>
      </w:pPr>
    </w:p>
    <w:p w14:paraId="1DA8D1D2" w14:textId="7F2A2A1E" w:rsidR="00504C3E" w:rsidRDefault="00504C3E" w:rsidP="00277827">
      <w:pPr>
        <w:overflowPunct w:val="0"/>
        <w:autoSpaceDE w:val="0"/>
        <w:autoSpaceDN w:val="0"/>
        <w:adjustRightInd w:val="0"/>
        <w:spacing w:after="120" w:line="240" w:lineRule="auto"/>
        <w:contextualSpacing/>
        <w:textAlignment w:val="baseline"/>
        <w:rPr>
          <w:szCs w:val="22"/>
          <w:lang w:eastAsia="zh-CN"/>
        </w:rPr>
      </w:pPr>
      <w:r w:rsidRPr="00504C3E">
        <w:rPr>
          <w:szCs w:val="22"/>
          <w:lang w:eastAsia="zh-CN"/>
        </w:rPr>
        <w:t xml:space="preserve">The discussion in the last meeting on PRS-RSRP and PRS-RSRPP measurements based on PRS aggregation concluded to not define new accuracy requirements for these measurements. </w:t>
      </w:r>
      <w:r w:rsidR="002F67E8">
        <w:rPr>
          <w:szCs w:val="22"/>
          <w:lang w:eastAsia="zh-CN"/>
        </w:rPr>
        <w:t xml:space="preserve">It was agreed to re-use </w:t>
      </w:r>
      <w:r w:rsidR="00486867">
        <w:rPr>
          <w:szCs w:val="22"/>
          <w:lang w:eastAsia="zh-CN"/>
        </w:rPr>
        <w:t>the existing accuracy requirements for these measurements.</w:t>
      </w:r>
      <w:r w:rsidR="00C21216">
        <w:rPr>
          <w:szCs w:val="22"/>
          <w:lang w:eastAsia="zh-CN"/>
        </w:rPr>
        <w:t xml:space="preserve"> </w:t>
      </w:r>
      <w:r w:rsidR="0027215E">
        <w:rPr>
          <w:szCs w:val="22"/>
          <w:lang w:eastAsia="zh-CN"/>
        </w:rPr>
        <w:t>Beyond this agreement</w:t>
      </w:r>
      <w:r w:rsidR="001119CD">
        <w:rPr>
          <w:szCs w:val="22"/>
          <w:lang w:eastAsia="zh-CN"/>
        </w:rPr>
        <w:t>,</w:t>
      </w:r>
      <w:r w:rsidR="0027215E">
        <w:rPr>
          <w:szCs w:val="22"/>
          <w:lang w:eastAsia="zh-CN"/>
        </w:rPr>
        <w:t xml:space="preserve"> </w:t>
      </w:r>
      <w:r w:rsidR="00040838">
        <w:rPr>
          <w:szCs w:val="22"/>
          <w:lang w:eastAsia="zh-CN"/>
        </w:rPr>
        <w:t xml:space="preserve">some clarification </w:t>
      </w:r>
      <w:r w:rsidR="00107D46">
        <w:rPr>
          <w:szCs w:val="22"/>
          <w:lang w:eastAsia="zh-CN"/>
        </w:rPr>
        <w:t xml:space="preserve">in terms of </w:t>
      </w:r>
      <w:r w:rsidR="004C0312">
        <w:rPr>
          <w:szCs w:val="22"/>
          <w:lang w:eastAsia="zh-CN"/>
        </w:rPr>
        <w:t>how</w:t>
      </w:r>
      <w:r w:rsidR="00E7776A">
        <w:rPr>
          <w:szCs w:val="22"/>
          <w:lang w:eastAsia="zh-CN"/>
        </w:rPr>
        <w:t xml:space="preserve"> to reuse</w:t>
      </w:r>
      <w:r w:rsidR="004C0312">
        <w:rPr>
          <w:szCs w:val="22"/>
          <w:lang w:eastAsia="zh-CN"/>
        </w:rPr>
        <w:t xml:space="preserve"> the existing accuracy requirements for PRS-RSRP and PRS-RSRPP measurements </w:t>
      </w:r>
      <w:r w:rsidR="00E7776A">
        <w:rPr>
          <w:szCs w:val="22"/>
          <w:lang w:eastAsia="zh-CN"/>
        </w:rPr>
        <w:t xml:space="preserve">to define accuracy requirements for PRS-RSRP and PRS-RSRPP measurements based on the </w:t>
      </w:r>
      <w:r w:rsidR="000422D8">
        <w:rPr>
          <w:szCs w:val="22"/>
          <w:lang w:eastAsia="zh-CN"/>
        </w:rPr>
        <w:t xml:space="preserve">PRS aggregation, </w:t>
      </w:r>
      <w:r w:rsidR="00376EE1">
        <w:rPr>
          <w:szCs w:val="22"/>
          <w:lang w:eastAsia="zh-CN"/>
        </w:rPr>
        <w:t>however,</w:t>
      </w:r>
      <w:r w:rsidR="000422D8">
        <w:rPr>
          <w:szCs w:val="22"/>
          <w:lang w:eastAsia="zh-CN"/>
        </w:rPr>
        <w:t xml:space="preserve"> is needed.</w:t>
      </w:r>
      <w:r w:rsidR="00966BBD">
        <w:rPr>
          <w:szCs w:val="22"/>
          <w:lang w:eastAsia="zh-CN"/>
        </w:rPr>
        <w:t xml:space="preserve"> </w:t>
      </w:r>
      <w:r w:rsidR="00277827">
        <w:rPr>
          <w:szCs w:val="22"/>
          <w:lang w:eastAsia="zh-CN"/>
        </w:rPr>
        <w:t>A</w:t>
      </w:r>
      <w:r w:rsidR="00966BBD">
        <w:rPr>
          <w:szCs w:val="22"/>
          <w:lang w:eastAsia="zh-CN"/>
        </w:rPr>
        <w:t xml:space="preserve"> reasonable approach to resolve this issue</w:t>
      </w:r>
      <w:r w:rsidR="00102046">
        <w:rPr>
          <w:szCs w:val="22"/>
          <w:lang w:eastAsia="zh-CN"/>
        </w:rPr>
        <w:t xml:space="preserve"> </w:t>
      </w:r>
      <w:r w:rsidR="00277827">
        <w:rPr>
          <w:szCs w:val="22"/>
          <w:lang w:eastAsia="zh-CN"/>
        </w:rPr>
        <w:t xml:space="preserve">would be </w:t>
      </w:r>
      <w:r w:rsidR="00102046">
        <w:rPr>
          <w:szCs w:val="22"/>
          <w:lang w:eastAsia="zh-CN"/>
        </w:rPr>
        <w:t xml:space="preserve">to define accuracy requirements for </w:t>
      </w:r>
      <w:r w:rsidR="00F34777">
        <w:rPr>
          <w:szCs w:val="22"/>
          <w:lang w:eastAsia="zh-CN"/>
        </w:rPr>
        <w:t xml:space="preserve">multi-PFL </w:t>
      </w:r>
      <w:r w:rsidR="00102046">
        <w:rPr>
          <w:szCs w:val="22"/>
          <w:lang w:eastAsia="zh-CN"/>
        </w:rPr>
        <w:t xml:space="preserve">PRS-RSRP/RSRPP measurement by re-using the accuracy requirements defined for </w:t>
      </w:r>
      <w:r w:rsidR="00F34777">
        <w:rPr>
          <w:szCs w:val="22"/>
          <w:lang w:eastAsia="zh-CN"/>
        </w:rPr>
        <w:t xml:space="preserve">single PFL </w:t>
      </w:r>
      <w:r w:rsidR="00102046">
        <w:rPr>
          <w:szCs w:val="22"/>
          <w:lang w:eastAsia="zh-CN"/>
        </w:rPr>
        <w:t>PRS</w:t>
      </w:r>
      <w:r w:rsidR="00443BA9">
        <w:rPr>
          <w:szCs w:val="22"/>
          <w:lang w:eastAsia="zh-CN"/>
        </w:rPr>
        <w:t>-RSRP/PRS-RSRPP</w:t>
      </w:r>
      <w:r w:rsidR="002932F4">
        <w:rPr>
          <w:szCs w:val="22"/>
          <w:lang w:eastAsia="zh-CN"/>
        </w:rPr>
        <w:t xml:space="preserve">, </w:t>
      </w:r>
      <w:r w:rsidR="00277827">
        <w:rPr>
          <w:szCs w:val="22"/>
          <w:lang w:eastAsia="zh-CN"/>
        </w:rPr>
        <w:t>based on the principle that</w:t>
      </w:r>
      <w:r w:rsidR="002932F4">
        <w:rPr>
          <w:szCs w:val="22"/>
          <w:lang w:eastAsia="zh-CN"/>
        </w:rPr>
        <w:t xml:space="preserve"> for a given side condition the single PFL requirement for </w:t>
      </w:r>
      <w:r w:rsidR="00794D06">
        <w:rPr>
          <w:szCs w:val="22"/>
          <w:lang w:eastAsia="zh-CN"/>
        </w:rPr>
        <w:t xml:space="preserve">the </w:t>
      </w:r>
      <w:r w:rsidR="002932F4">
        <w:rPr>
          <w:szCs w:val="22"/>
          <w:lang w:eastAsia="zh-CN"/>
        </w:rPr>
        <w:t xml:space="preserve">largest BW apply to </w:t>
      </w:r>
      <w:r w:rsidR="00794D06">
        <w:rPr>
          <w:szCs w:val="22"/>
          <w:lang w:eastAsia="zh-CN"/>
        </w:rPr>
        <w:t>PRS-RSRP/RSRPP measurement</w:t>
      </w:r>
      <w:r w:rsidR="00230874">
        <w:rPr>
          <w:szCs w:val="22"/>
          <w:lang w:eastAsia="zh-CN"/>
        </w:rPr>
        <w:t xml:space="preserve"> based on PRS aggregation. The same principle can be used to define </w:t>
      </w:r>
      <w:r w:rsidR="00D32448">
        <w:rPr>
          <w:szCs w:val="22"/>
          <w:lang w:eastAsia="zh-CN"/>
        </w:rPr>
        <w:t>requirements</w:t>
      </w:r>
      <w:r w:rsidR="00230874">
        <w:rPr>
          <w:szCs w:val="22"/>
          <w:lang w:eastAsia="zh-CN"/>
        </w:rPr>
        <w:t xml:space="preserve"> for all applicable propagation condition and side condition</w:t>
      </w:r>
      <w:r w:rsidR="00D32448">
        <w:rPr>
          <w:szCs w:val="22"/>
          <w:lang w:eastAsia="zh-CN"/>
        </w:rPr>
        <w:t>.</w:t>
      </w:r>
    </w:p>
    <w:p w14:paraId="2B16D6AF" w14:textId="77777777" w:rsidR="009D19AE" w:rsidRDefault="009D19AE" w:rsidP="00376EE1">
      <w:pPr>
        <w:overflowPunct w:val="0"/>
        <w:autoSpaceDE w:val="0"/>
        <w:autoSpaceDN w:val="0"/>
        <w:adjustRightInd w:val="0"/>
        <w:spacing w:after="120" w:line="240" w:lineRule="auto"/>
        <w:contextualSpacing/>
        <w:textAlignment w:val="baseline"/>
        <w:rPr>
          <w:szCs w:val="22"/>
          <w:lang w:eastAsia="zh-CN"/>
        </w:rPr>
      </w:pPr>
    </w:p>
    <w:p w14:paraId="3690D88F" w14:textId="52F70930" w:rsidR="004A33E9" w:rsidRDefault="00D32448" w:rsidP="00824114">
      <w:pPr>
        <w:overflowPunct w:val="0"/>
        <w:autoSpaceDE w:val="0"/>
        <w:autoSpaceDN w:val="0"/>
        <w:adjustRightInd w:val="0"/>
        <w:spacing w:after="120" w:line="240" w:lineRule="auto"/>
        <w:contextualSpacing/>
        <w:textAlignment w:val="baseline"/>
        <w:rPr>
          <w:szCs w:val="22"/>
          <w:lang w:eastAsia="zh-CN"/>
        </w:rPr>
      </w:pPr>
      <w:r>
        <w:rPr>
          <w:b/>
          <w:bCs/>
          <w:szCs w:val="22"/>
          <w:u w:val="single"/>
          <w:lang w:eastAsia="zh-CN"/>
        </w:rPr>
        <w:t xml:space="preserve">Proposal </w:t>
      </w:r>
      <w:r w:rsidR="00602369">
        <w:rPr>
          <w:b/>
          <w:bCs/>
          <w:szCs w:val="22"/>
          <w:u w:val="single"/>
          <w:lang w:eastAsia="zh-CN"/>
        </w:rPr>
        <w:t>4</w:t>
      </w:r>
      <w:r w:rsidRPr="00E24E85">
        <w:rPr>
          <w:szCs w:val="22"/>
          <w:lang w:eastAsia="zh-CN"/>
        </w:rPr>
        <w:t xml:space="preserve">: For a given side condition and propagation condition, </w:t>
      </w:r>
      <w:r w:rsidR="00E24E85" w:rsidRPr="00E24E85">
        <w:rPr>
          <w:szCs w:val="22"/>
          <w:lang w:eastAsia="zh-CN"/>
        </w:rPr>
        <w:t>existing accuracy requirement for the largest PRS BW applies to the PRS-RSRP/RSRPP measurements based on the PRS aggregation.</w:t>
      </w:r>
      <w:r w:rsidR="00D007D0">
        <w:rPr>
          <w:szCs w:val="22"/>
          <w:lang w:eastAsia="zh-CN"/>
        </w:rPr>
        <w:br/>
      </w:r>
    </w:p>
    <w:p w14:paraId="469D63DE" w14:textId="77777777" w:rsidR="00C169CD" w:rsidRDefault="00C169CD" w:rsidP="00467FA7">
      <w:pPr>
        <w:overflowPunct w:val="0"/>
        <w:autoSpaceDE w:val="0"/>
        <w:autoSpaceDN w:val="0"/>
        <w:adjustRightInd w:val="0"/>
        <w:spacing w:after="120" w:line="240" w:lineRule="auto"/>
        <w:contextualSpacing/>
        <w:textAlignment w:val="baseline"/>
        <w:rPr>
          <w:b/>
          <w:bCs/>
          <w:szCs w:val="22"/>
          <w:u w:val="single"/>
          <w:lang w:eastAsia="zh-CN"/>
        </w:rPr>
      </w:pPr>
    </w:p>
    <w:p w14:paraId="0247890A" w14:textId="28827B1F" w:rsidR="00467FA7" w:rsidRDefault="00E20E1E" w:rsidP="00467FA7">
      <w:pPr>
        <w:overflowPunct w:val="0"/>
        <w:autoSpaceDE w:val="0"/>
        <w:autoSpaceDN w:val="0"/>
        <w:adjustRightInd w:val="0"/>
        <w:spacing w:after="120" w:line="240" w:lineRule="auto"/>
        <w:contextualSpacing/>
        <w:textAlignment w:val="baseline"/>
        <w:rPr>
          <w:szCs w:val="22"/>
          <w:lang w:eastAsia="zh-CN"/>
        </w:rPr>
      </w:pPr>
      <w:r w:rsidRPr="00C937EF">
        <w:rPr>
          <w:b/>
          <w:bCs/>
          <w:szCs w:val="22"/>
          <w:u w:val="single"/>
          <w:lang w:eastAsia="zh-CN"/>
        </w:rPr>
        <w:t xml:space="preserve">Proposal </w:t>
      </w:r>
      <w:r w:rsidR="00602369">
        <w:rPr>
          <w:b/>
          <w:bCs/>
          <w:szCs w:val="22"/>
          <w:u w:val="single"/>
          <w:lang w:eastAsia="zh-CN"/>
        </w:rPr>
        <w:t>5</w:t>
      </w:r>
      <w:r>
        <w:rPr>
          <w:szCs w:val="22"/>
          <w:lang w:eastAsia="zh-CN"/>
        </w:rPr>
        <w:t>: Existing report mapping table is used for PRS-RSRP/RSRPP measurement</w:t>
      </w:r>
      <w:r w:rsidR="00C937EF">
        <w:rPr>
          <w:szCs w:val="22"/>
          <w:lang w:eastAsia="zh-CN"/>
        </w:rPr>
        <w:t>s based on bandwidth aggregation</w:t>
      </w:r>
      <w:r w:rsidR="006F4264">
        <w:rPr>
          <w:szCs w:val="22"/>
          <w:lang w:eastAsia="zh-CN"/>
        </w:rPr>
        <w:t>.</w:t>
      </w:r>
    </w:p>
    <w:p w14:paraId="733F8F1B" w14:textId="77777777" w:rsidR="00C937EF" w:rsidRPr="00E20E1E" w:rsidRDefault="00C937EF" w:rsidP="00467FA7">
      <w:pPr>
        <w:overflowPunct w:val="0"/>
        <w:autoSpaceDE w:val="0"/>
        <w:autoSpaceDN w:val="0"/>
        <w:adjustRightInd w:val="0"/>
        <w:spacing w:after="120" w:line="240" w:lineRule="auto"/>
        <w:contextualSpacing/>
        <w:textAlignment w:val="baseline"/>
        <w:rPr>
          <w:szCs w:val="22"/>
          <w:lang w:eastAsia="zh-CN"/>
        </w:rPr>
      </w:pPr>
    </w:p>
    <w:p w14:paraId="33328EEB" w14:textId="22D05A06" w:rsidR="00467FA7" w:rsidRDefault="00467FA7" w:rsidP="00467FA7">
      <w:pPr>
        <w:pStyle w:val="Heading2"/>
      </w:pPr>
      <w:r>
        <w:t>PRS configuration for test cases</w:t>
      </w:r>
    </w:p>
    <w:p w14:paraId="581CF4AB" w14:textId="0CB9D8DD" w:rsidR="00FA7F3D" w:rsidRDefault="00FA7F3D" w:rsidP="00FA7F3D">
      <w:pPr>
        <w:rPr>
          <w:lang w:eastAsia="zh-CN"/>
        </w:rPr>
      </w:pPr>
      <w:r>
        <w:rPr>
          <w:lang w:eastAsia="zh-CN"/>
        </w:rPr>
        <w:t xml:space="preserve">The </w:t>
      </w:r>
      <w:r w:rsidR="00732288">
        <w:rPr>
          <w:lang w:eastAsia="zh-CN"/>
        </w:rPr>
        <w:t>table below shows the PRS pattern for 30 kHz SCS</w:t>
      </w:r>
      <w:r w:rsidR="009C15E9">
        <w:rPr>
          <w:lang w:eastAsia="zh-CN"/>
        </w:rPr>
        <w:t xml:space="preserve"> and 120 kHz SCS</w:t>
      </w:r>
      <w:r w:rsidR="00732288">
        <w:rPr>
          <w:lang w:eastAsia="zh-CN"/>
        </w:rPr>
        <w:t>.</w:t>
      </w:r>
      <w:r w:rsidR="00EA2135">
        <w:rPr>
          <w:lang w:eastAsia="zh-CN"/>
        </w:rPr>
        <w:t xml:space="preserve"> As it has been agreed to define the accuracy requirement for </w:t>
      </w:r>
      <w:r w:rsidR="003B5AC9">
        <w:rPr>
          <w:lang w:eastAsia="zh-CN"/>
        </w:rPr>
        <w:t>PRS aggregation where PRS BW per-PFL is 100 MHz (</w:t>
      </w:r>
      <w:r w:rsidR="00EA2135" w:rsidRPr="00EA2135">
        <w:rPr>
          <w:lang w:eastAsia="zh-CN"/>
        </w:rPr>
        <w:t>30 kHz</w:t>
      </w:r>
      <w:r w:rsidR="003B5AC9">
        <w:rPr>
          <w:lang w:eastAsia="zh-CN"/>
        </w:rPr>
        <w:t>,</w:t>
      </w:r>
      <w:r w:rsidR="00EA2135" w:rsidRPr="00EA2135">
        <w:rPr>
          <w:lang w:eastAsia="zh-CN"/>
        </w:rPr>
        <w:t xml:space="preserve"> 272</w:t>
      </w:r>
      <w:r w:rsidR="00D87A90">
        <w:rPr>
          <w:lang w:eastAsia="zh-CN"/>
        </w:rPr>
        <w:t xml:space="preserve"> PRBs</w:t>
      </w:r>
      <w:r w:rsidR="0024665B">
        <w:rPr>
          <w:lang w:eastAsia="zh-CN"/>
        </w:rPr>
        <w:t>), the PRS configuration</w:t>
      </w:r>
      <w:r w:rsidR="00CF5CC1">
        <w:rPr>
          <w:lang w:eastAsia="zh-CN"/>
        </w:rPr>
        <w:t xml:space="preserve"> </w:t>
      </w:r>
      <w:r w:rsidR="004C4505">
        <w:rPr>
          <w:lang w:eastAsia="zh-CN"/>
        </w:rPr>
        <w:t xml:space="preserve">therefore </w:t>
      </w:r>
      <w:r w:rsidR="0024665B">
        <w:rPr>
          <w:lang w:eastAsia="zh-CN"/>
        </w:rPr>
        <w:t xml:space="preserve">needs to be updated to </w:t>
      </w:r>
      <w:r w:rsidR="004C4505">
        <w:rPr>
          <w:lang w:eastAsia="zh-CN"/>
        </w:rPr>
        <w:t xml:space="preserve">also include per PFL BW </w:t>
      </w:r>
      <w:r w:rsidR="00303662">
        <w:rPr>
          <w:lang w:eastAsia="zh-CN"/>
        </w:rPr>
        <w:t>of PRS</w:t>
      </w:r>
      <w:r w:rsidR="00D460B7">
        <w:rPr>
          <w:lang w:eastAsia="zh-CN"/>
        </w:rPr>
        <w:t xml:space="preserve"> configuration </w:t>
      </w:r>
      <w:r w:rsidR="00CF5CC1">
        <w:rPr>
          <w:lang w:eastAsia="zh-CN"/>
        </w:rPr>
        <w:t xml:space="preserve">that </w:t>
      </w:r>
      <w:r w:rsidR="00762638">
        <w:rPr>
          <w:lang w:eastAsia="zh-CN"/>
        </w:rPr>
        <w:t>allows</w:t>
      </w:r>
      <w:r w:rsidR="00D460B7">
        <w:rPr>
          <w:lang w:eastAsia="zh-CN"/>
        </w:rPr>
        <w:t xml:space="preserve"> testing </w:t>
      </w:r>
      <w:r w:rsidR="00762638">
        <w:rPr>
          <w:lang w:eastAsia="zh-CN"/>
        </w:rPr>
        <w:t xml:space="preserve">of </w:t>
      </w:r>
      <w:r w:rsidR="00D460B7">
        <w:rPr>
          <w:lang w:eastAsia="zh-CN"/>
        </w:rPr>
        <w:t xml:space="preserve">the UE capability to meet the accuracy requirements for the PRS BW </w:t>
      </w:r>
      <w:r w:rsidR="00920C52">
        <w:rPr>
          <w:lang w:eastAsia="zh-CN"/>
        </w:rPr>
        <w:t>of 100 MHz</w:t>
      </w:r>
      <w:r w:rsidR="001924AC">
        <w:rPr>
          <w:lang w:eastAsia="zh-CN"/>
        </w:rPr>
        <w:t xml:space="preserve"> (30 kHz SCS, 272 PRBs).</w:t>
      </w:r>
      <w:r w:rsidR="00CF5CC1">
        <w:rPr>
          <w:lang w:eastAsia="zh-CN"/>
        </w:rPr>
        <w:t xml:space="preserve"> </w:t>
      </w:r>
      <w:r w:rsidR="00E32C76">
        <w:rPr>
          <w:lang w:eastAsia="zh-CN"/>
        </w:rPr>
        <w:t>Similar adjustment is also needed to the PRS configuration for FR2</w:t>
      </w:r>
      <w:r w:rsidR="002A2833">
        <w:rPr>
          <w:lang w:eastAsia="zh-CN"/>
        </w:rPr>
        <w:t xml:space="preserve"> (120 kHz SCS)</w:t>
      </w:r>
      <w:r w:rsidR="00E32C76">
        <w:rPr>
          <w:lang w:eastAsia="zh-CN"/>
        </w:rPr>
        <w:t xml:space="preserve">. The PRS configuration that is valid for testing the UE </w:t>
      </w:r>
      <w:r w:rsidR="00E32C76">
        <w:rPr>
          <w:lang w:eastAsia="zh-CN"/>
        </w:rPr>
        <w:lastRenderedPageBreak/>
        <w:t xml:space="preserve">capability to meet the accuracy requirements for the </w:t>
      </w:r>
      <w:r w:rsidR="00F22B28">
        <w:rPr>
          <w:lang w:eastAsia="zh-CN"/>
        </w:rPr>
        <w:t xml:space="preserve">PRS aggregation where </w:t>
      </w:r>
      <w:r w:rsidR="00E32C76">
        <w:rPr>
          <w:lang w:eastAsia="zh-CN"/>
        </w:rPr>
        <w:t xml:space="preserve">PRS BW </w:t>
      </w:r>
      <w:r w:rsidR="00F22B28">
        <w:rPr>
          <w:lang w:eastAsia="zh-CN"/>
        </w:rPr>
        <w:t>per PFL is</w:t>
      </w:r>
      <w:r w:rsidR="00E32C76">
        <w:rPr>
          <w:lang w:eastAsia="zh-CN"/>
        </w:rPr>
        <w:t xml:space="preserve"> 400 MHz (</w:t>
      </w:r>
      <w:r w:rsidR="00F22B28">
        <w:rPr>
          <w:lang w:eastAsia="zh-CN"/>
        </w:rPr>
        <w:t>12</w:t>
      </w:r>
      <w:r w:rsidR="00E32C76">
        <w:rPr>
          <w:lang w:eastAsia="zh-CN"/>
        </w:rPr>
        <w:t>0 kHz SCS, 272 PRBs)</w:t>
      </w:r>
      <w:r w:rsidR="00230246">
        <w:rPr>
          <w:lang w:eastAsia="zh-CN"/>
        </w:rPr>
        <w:t xml:space="preserve"> needs to be introduced</w:t>
      </w:r>
      <w:r w:rsidR="00C5093A">
        <w:rPr>
          <w:lang w:eastAsia="zh-CN"/>
        </w:rPr>
        <w:t>.</w:t>
      </w:r>
    </w:p>
    <w:p w14:paraId="3D5284B4" w14:textId="23195C10" w:rsidR="00732288" w:rsidRPr="00F51490" w:rsidRDefault="00732288" w:rsidP="00732288">
      <w:pPr>
        <w:pStyle w:val="Heading4"/>
        <w:numPr>
          <w:ilvl w:val="0"/>
          <w:numId w:val="0"/>
        </w:numPr>
        <w:ind w:left="864" w:hanging="864"/>
      </w:pPr>
      <w:r w:rsidRPr="00F51490">
        <w:t>A.3.</w:t>
      </w:r>
      <w:r>
        <w:t>31</w:t>
      </w:r>
      <w:r w:rsidRPr="00F51490">
        <w:t>.1.2.</w:t>
      </w:r>
      <w:r w:rsidRPr="00F51490">
        <w:tab/>
        <w:t xml:space="preserve">PRS pattern 2 in FR1: SCS=30 </w:t>
      </w:r>
      <w:r>
        <w:t>k</w:t>
      </w:r>
      <w:r w:rsidRPr="00F51490">
        <w:t>Hz</w:t>
      </w:r>
    </w:p>
    <w:p w14:paraId="21B9C8A8" w14:textId="7A34C557" w:rsidR="00732288" w:rsidRPr="00F51490" w:rsidRDefault="00732288" w:rsidP="00732288">
      <w:pPr>
        <w:pStyle w:val="TH"/>
        <w:rPr>
          <w:noProof/>
        </w:rPr>
      </w:pPr>
      <w:r w:rsidRPr="00F51490">
        <w:t>Table A.3.</w:t>
      </w:r>
      <w:r>
        <w:t>31</w:t>
      </w:r>
      <w:r w:rsidRPr="00F51490">
        <w:t xml:space="preserve">.1.2-1: PRS.2 FR1: PRS </w:t>
      </w:r>
      <w:r w:rsidRPr="00F51490">
        <w:rPr>
          <w:noProof/>
        </w:rPr>
        <w:t xml:space="preserve">Pattern 2 for SCS=30 </w:t>
      </w:r>
      <w:r w:rsidR="006B6554">
        <w:rPr>
          <w:noProof/>
        </w:rPr>
        <w:t>k</w:t>
      </w:r>
      <w:r w:rsidRPr="00F51490">
        <w:rPr>
          <w:noProof/>
        </w:rPr>
        <w:t>Hz</w:t>
      </w:r>
    </w:p>
    <w:tbl>
      <w:tblPr>
        <w:tblStyle w:val="TableGrid"/>
        <w:tblW w:w="5149" w:type="pct"/>
        <w:tblLook w:val="04A0" w:firstRow="1" w:lastRow="0" w:firstColumn="1" w:lastColumn="0" w:noHBand="0" w:noVBand="1"/>
      </w:tblPr>
      <w:tblGrid>
        <w:gridCol w:w="3913"/>
        <w:gridCol w:w="1291"/>
        <w:gridCol w:w="1291"/>
        <w:gridCol w:w="700"/>
        <w:gridCol w:w="696"/>
        <w:gridCol w:w="695"/>
        <w:gridCol w:w="700"/>
      </w:tblGrid>
      <w:tr w:rsidR="00732288" w:rsidRPr="002B4D79" w14:paraId="5ABF2B9B"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6F5391A5" w14:textId="77777777" w:rsidR="00732288" w:rsidRPr="002B4D79" w:rsidRDefault="00732288" w:rsidP="00574AA6">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7407651E" w14:textId="77777777" w:rsidR="00732288" w:rsidRPr="002B4D79" w:rsidRDefault="00732288" w:rsidP="00574AA6">
            <w:pPr>
              <w:pStyle w:val="TAH"/>
              <w:rPr>
                <w:lang w:eastAsia="zh-CN"/>
              </w:rPr>
            </w:pPr>
            <w:r w:rsidRPr="002B4D79">
              <w:t>Values</w:t>
            </w:r>
          </w:p>
        </w:tc>
      </w:tr>
      <w:tr w:rsidR="00732288" w:rsidRPr="002B4D79" w14:paraId="049F146D"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72F8AEF3" w14:textId="77777777" w:rsidR="00732288" w:rsidRPr="002B4D79" w:rsidRDefault="00732288" w:rsidP="00574AA6">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95C91B8" w14:textId="77777777" w:rsidR="00732288" w:rsidRPr="002B4D79" w:rsidRDefault="00732288" w:rsidP="00574AA6">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7F4F19D4" w14:textId="77777777" w:rsidR="00732288" w:rsidRPr="002B4D79" w:rsidRDefault="00732288" w:rsidP="00574AA6">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89EDFFD" w14:textId="77777777" w:rsidR="00732288" w:rsidRPr="002B4D79" w:rsidRDefault="00732288" w:rsidP="00574AA6">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2203BE0F" w14:textId="77777777" w:rsidR="00732288" w:rsidRPr="002B4D79" w:rsidRDefault="00732288" w:rsidP="00574AA6">
            <w:pPr>
              <w:pStyle w:val="TAC"/>
              <w:rPr>
                <w:lang w:eastAsia="zh-CN"/>
              </w:rPr>
            </w:pPr>
            <w:r w:rsidRPr="002B4D79">
              <w:rPr>
                <w:lang w:eastAsia="zh-CN"/>
              </w:rPr>
              <w:t>PRS.2.4 FR1</w:t>
            </w:r>
          </w:p>
        </w:tc>
      </w:tr>
      <w:tr w:rsidR="00732288" w:rsidRPr="002B4D79" w14:paraId="229FB95B"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65DF5E4E" w14:textId="77777777" w:rsidR="00732288" w:rsidRPr="002B4D79" w:rsidRDefault="00732288" w:rsidP="00574AA6">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531C5D4" w14:textId="77777777" w:rsidR="00732288" w:rsidRPr="002B4D79" w:rsidRDefault="00732288" w:rsidP="00574AA6">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17F3AA6" w14:textId="77777777" w:rsidR="00732288" w:rsidRPr="002B4D79" w:rsidRDefault="00732288" w:rsidP="00574AA6">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8F9A39C" w14:textId="77777777" w:rsidR="00732288" w:rsidRPr="002B4D79" w:rsidRDefault="00732288" w:rsidP="00574AA6">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0C065F15" w14:textId="77777777" w:rsidR="00732288" w:rsidRPr="002B4D79" w:rsidRDefault="00732288" w:rsidP="00574AA6">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B7A6013" w14:textId="77777777" w:rsidR="00732288" w:rsidRPr="002B4D79" w:rsidRDefault="00732288" w:rsidP="00574AA6">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50C4A2A0" w14:textId="77777777" w:rsidR="00732288" w:rsidRPr="002B4D79" w:rsidRDefault="00732288" w:rsidP="00574AA6">
            <w:pPr>
              <w:pStyle w:val="TAC"/>
              <w:rPr>
                <w:lang w:eastAsia="zh-CN"/>
              </w:rPr>
            </w:pPr>
            <w:r w:rsidRPr="002B4D79">
              <w:rPr>
                <w:lang w:eastAsia="zh-CN"/>
              </w:rPr>
              <w:t>1</w:t>
            </w:r>
          </w:p>
        </w:tc>
      </w:tr>
      <w:tr w:rsidR="00732288" w:rsidRPr="002B4D79" w14:paraId="2F19383F"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64969ABE" w14:textId="77777777" w:rsidR="00732288" w:rsidRPr="002B4D79" w:rsidRDefault="00732288" w:rsidP="00574AA6">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00BB5E31" w14:textId="77777777" w:rsidR="00732288" w:rsidRPr="002B4D79" w:rsidRDefault="00732288" w:rsidP="00574AA6">
            <w:pPr>
              <w:pStyle w:val="TAC"/>
              <w:rPr>
                <w:lang w:eastAsia="zh-CN"/>
              </w:rPr>
            </w:pPr>
            <w:r w:rsidRPr="002B4D79">
              <w:rPr>
                <w:lang w:eastAsia="zh-CN"/>
              </w:rPr>
              <w:t>160ms</w:t>
            </w:r>
          </w:p>
        </w:tc>
      </w:tr>
      <w:tr w:rsidR="00732288" w:rsidRPr="002B4D79" w14:paraId="16220908"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758F9670" w14:textId="77777777" w:rsidR="00732288" w:rsidRPr="002B4D79" w:rsidRDefault="00732288" w:rsidP="00574AA6">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208B2BF5" w14:textId="77777777" w:rsidR="00732288" w:rsidRPr="002B4D79" w:rsidRDefault="00732288" w:rsidP="00574AA6">
            <w:pPr>
              <w:pStyle w:val="TAC"/>
              <w:rPr>
                <w:lang w:eastAsia="zh-CN"/>
              </w:rPr>
            </w:pPr>
            <w:r w:rsidRPr="002B4D79">
              <w:rPr>
                <w:lang w:eastAsia="x-none"/>
              </w:rPr>
              <w:t xml:space="preserve">10 ms </w:t>
            </w:r>
          </w:p>
        </w:tc>
      </w:tr>
      <w:tr w:rsidR="00732288" w:rsidRPr="002B4D79" w14:paraId="0B446456"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32C14622" w14:textId="77777777" w:rsidR="00732288" w:rsidRPr="002B4D79" w:rsidRDefault="00732288" w:rsidP="00574AA6">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BAC521B" w14:textId="77777777" w:rsidR="00732288" w:rsidRPr="002B4D79" w:rsidRDefault="00732288" w:rsidP="00574AA6">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D6A1C9" w14:textId="77777777" w:rsidR="00732288" w:rsidRPr="002B4D79" w:rsidRDefault="00732288"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1097CE7" w14:textId="77777777" w:rsidR="00732288" w:rsidRPr="002B4D79" w:rsidRDefault="00732288" w:rsidP="00574AA6">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54097E70" w14:textId="77777777" w:rsidR="00732288" w:rsidRPr="002B4D79" w:rsidRDefault="00732288" w:rsidP="00574AA6">
            <w:pPr>
              <w:pStyle w:val="TAC"/>
              <w:rPr>
                <w:lang w:eastAsia="zh-CN"/>
              </w:rPr>
            </w:pPr>
            <w:r w:rsidRPr="002B4D79">
              <w:rPr>
                <w:lang w:eastAsia="x-none"/>
              </w:rPr>
              <w:t>4</w:t>
            </w:r>
          </w:p>
        </w:tc>
      </w:tr>
      <w:tr w:rsidR="00732288" w:rsidRPr="002B4D79" w14:paraId="59E095C9"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59C9DBF5" w14:textId="77777777" w:rsidR="00732288" w:rsidRPr="002B4D79" w:rsidRDefault="00732288" w:rsidP="00574AA6">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0081FFE" w14:textId="77777777" w:rsidR="00732288" w:rsidRPr="002B4D79" w:rsidRDefault="00732288" w:rsidP="00574AA6">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2C032E2" w14:textId="77777777" w:rsidR="00732288" w:rsidRPr="002B4D79" w:rsidRDefault="00732288" w:rsidP="00574AA6">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26CD93F" w14:textId="77777777" w:rsidR="00732288" w:rsidRPr="002B4D79" w:rsidRDefault="00732288" w:rsidP="00574AA6">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04D73B3A" w14:textId="77777777" w:rsidR="00732288" w:rsidRPr="002B4D79" w:rsidRDefault="00732288" w:rsidP="00574AA6">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5007E4C7" w14:textId="77777777" w:rsidR="00732288" w:rsidRPr="002B4D79" w:rsidRDefault="00732288" w:rsidP="00574AA6">
            <w:pPr>
              <w:pStyle w:val="TAC"/>
              <w:rPr>
                <w:lang w:eastAsia="zh-CN"/>
              </w:rPr>
            </w:pPr>
            <w:r w:rsidRPr="002B4D79">
              <w:rPr>
                <w:lang w:eastAsia="x-none"/>
              </w:rPr>
              <w:t xml:space="preserve">1 </w:t>
            </w:r>
          </w:p>
        </w:tc>
      </w:tr>
      <w:tr w:rsidR="00732288" w:rsidRPr="002B4D79" w14:paraId="68D6D6DD"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17DF24A7" w14:textId="77777777" w:rsidR="00732288" w:rsidRPr="002B4D79" w:rsidRDefault="00732288" w:rsidP="00574AA6">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68DCBF8" w14:textId="77777777" w:rsidR="00732288" w:rsidRPr="002B4D79" w:rsidRDefault="00732288" w:rsidP="00574AA6">
            <w:pPr>
              <w:pStyle w:val="TAC"/>
              <w:rPr>
                <w:lang w:eastAsia="zh-CN"/>
              </w:rPr>
            </w:pPr>
            <w:r w:rsidRPr="002B4D79">
              <w:rPr>
                <w:lang w:eastAsia="x-none"/>
              </w:rPr>
              <w:t>30kHz</w:t>
            </w:r>
          </w:p>
        </w:tc>
      </w:tr>
      <w:tr w:rsidR="00732288" w:rsidRPr="002B4D79" w14:paraId="04EBCA8C"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14FDBA19" w14:textId="77777777" w:rsidR="00732288" w:rsidRPr="002B4D79" w:rsidRDefault="00732288" w:rsidP="00574AA6">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4D91471" w14:textId="77777777" w:rsidR="00732288" w:rsidRPr="002B4D79" w:rsidRDefault="00732288" w:rsidP="00574AA6">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6F21833" w14:textId="77777777" w:rsidR="00732288" w:rsidRPr="002B4D79" w:rsidRDefault="00732288"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9764F9" w14:textId="77777777" w:rsidR="00732288" w:rsidRPr="002B4D79" w:rsidRDefault="00732288" w:rsidP="00574AA6">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0B097575" w14:textId="77777777" w:rsidR="00732288" w:rsidRPr="002B4D79" w:rsidRDefault="00732288" w:rsidP="00574AA6">
            <w:pPr>
              <w:pStyle w:val="TAC"/>
              <w:rPr>
                <w:lang w:eastAsia="zh-CN"/>
              </w:rPr>
            </w:pPr>
            <w:r w:rsidRPr="002B4D79">
              <w:rPr>
                <w:lang w:eastAsia="x-none"/>
              </w:rPr>
              <w:t>4</w:t>
            </w:r>
          </w:p>
        </w:tc>
      </w:tr>
      <w:tr w:rsidR="00732288" w:rsidRPr="002B4D79" w14:paraId="687748B6"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64C60372" w14:textId="77777777" w:rsidR="00732288" w:rsidRPr="002B4D79" w:rsidRDefault="00732288" w:rsidP="00574AA6">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B7F1B29" w14:textId="77777777" w:rsidR="00732288" w:rsidRPr="002B4D79" w:rsidRDefault="00732288" w:rsidP="00574AA6">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641B933" w14:textId="77777777" w:rsidR="00732288" w:rsidRPr="002B4D79" w:rsidRDefault="00732288"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26ADA67" w14:textId="77777777" w:rsidR="00732288" w:rsidRPr="002B4D79" w:rsidRDefault="00732288"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8498B70" w14:textId="77777777" w:rsidR="00732288" w:rsidRPr="002B4D79" w:rsidRDefault="00732288" w:rsidP="00574AA6">
            <w:pPr>
              <w:pStyle w:val="TAC"/>
              <w:rPr>
                <w:lang w:eastAsia="zh-CN"/>
              </w:rPr>
            </w:pPr>
            <w:r w:rsidRPr="002B4D79">
              <w:rPr>
                <w:lang w:eastAsia="x-none"/>
              </w:rPr>
              <w:t>4</w:t>
            </w:r>
          </w:p>
        </w:tc>
      </w:tr>
      <w:tr w:rsidR="00732288" w:rsidRPr="002B4D79" w14:paraId="1D3A8F4A"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432D6614" w14:textId="1A446C5E" w:rsidR="00732288" w:rsidRPr="002B4D79" w:rsidRDefault="00732288" w:rsidP="00574AA6">
            <w:pPr>
              <w:pStyle w:val="TAL"/>
              <w:rPr>
                <w:lang w:eastAsia="zh-CN"/>
              </w:rPr>
            </w:pPr>
            <w:r w:rsidRPr="002B4D79">
              <w:t>Repeti</w:t>
            </w:r>
            <w:r>
              <w:t>ti</w:t>
            </w:r>
            <w:r w:rsidRPr="002B4D79">
              <w:t xml:space="preserve">on factor </w:t>
            </w:r>
          </w:p>
        </w:tc>
        <w:tc>
          <w:tcPr>
            <w:tcW w:w="695" w:type="pct"/>
            <w:tcBorders>
              <w:top w:val="single" w:sz="4" w:space="0" w:color="auto"/>
              <w:left w:val="single" w:sz="4" w:space="0" w:color="auto"/>
              <w:bottom w:val="single" w:sz="4" w:space="0" w:color="auto"/>
              <w:right w:val="single" w:sz="4" w:space="0" w:color="auto"/>
            </w:tcBorders>
            <w:hideMark/>
          </w:tcPr>
          <w:p w14:paraId="3FB1DFB0" w14:textId="77777777" w:rsidR="00732288" w:rsidRPr="002B4D79" w:rsidRDefault="00732288" w:rsidP="00574AA6">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5DF3549" w14:textId="77777777" w:rsidR="00732288" w:rsidRPr="002B4D79" w:rsidRDefault="00732288" w:rsidP="00574AA6">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F0BFCE5" w14:textId="77777777" w:rsidR="00732288" w:rsidRPr="002B4D79" w:rsidRDefault="00732288" w:rsidP="00574AA6">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09F1D30F" w14:textId="77777777" w:rsidR="00732288" w:rsidRPr="002B4D79" w:rsidRDefault="00732288" w:rsidP="00574AA6">
            <w:pPr>
              <w:pStyle w:val="TAC"/>
              <w:rPr>
                <w:lang w:eastAsia="zh-CN"/>
              </w:rPr>
            </w:pPr>
            <w:r w:rsidRPr="002B4D79">
              <w:rPr>
                <w:lang w:eastAsia="x-none"/>
              </w:rPr>
              <w:t>1</w:t>
            </w:r>
          </w:p>
        </w:tc>
      </w:tr>
      <w:tr w:rsidR="00732288" w:rsidRPr="002B4D79" w14:paraId="323B0A75"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6A97BD22" w14:textId="77777777" w:rsidR="00732288" w:rsidRPr="002B4D79" w:rsidRDefault="00732288" w:rsidP="00574AA6">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A3FA47B" w14:textId="77777777" w:rsidR="00732288" w:rsidRPr="002B4D79" w:rsidRDefault="00732288" w:rsidP="00574AA6">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695E86F" w14:textId="77777777" w:rsidR="00732288" w:rsidRPr="002B4D79" w:rsidRDefault="00732288" w:rsidP="00574AA6">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02DDCA" w14:textId="77777777" w:rsidR="00732288" w:rsidRPr="002B4D79" w:rsidRDefault="00732288" w:rsidP="00574AA6">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90364B4" w14:textId="77777777" w:rsidR="00732288" w:rsidRPr="002B4D79" w:rsidRDefault="00732288" w:rsidP="00574AA6">
            <w:pPr>
              <w:pStyle w:val="TAC"/>
              <w:rPr>
                <w:lang w:eastAsia="zh-CN"/>
              </w:rPr>
            </w:pPr>
            <w:r w:rsidRPr="002B4D79">
              <w:rPr>
                <w:lang w:eastAsia="zh-CN"/>
              </w:rPr>
              <w:t>1</w:t>
            </w:r>
          </w:p>
        </w:tc>
      </w:tr>
      <w:tr w:rsidR="00732288" w:rsidRPr="002B4D79" w14:paraId="6A0091B2"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1E0D05C5" w14:textId="77777777" w:rsidR="00732288" w:rsidRPr="002B4D79" w:rsidRDefault="00732288" w:rsidP="00574AA6">
            <w:pPr>
              <w:pStyle w:val="TAL"/>
              <w:rPr>
                <w:lang w:eastAsia="zh-CN"/>
              </w:rPr>
            </w:pPr>
            <w:r w:rsidRPr="00794296">
              <w:t>RB numbers containing PRS within channel BW</w:t>
            </w:r>
            <w:r w:rsidRPr="00794296">
              <w:rPr>
                <w:vertAlign w:val="superscript"/>
              </w:rPr>
              <w:t xml:space="preserve"> Note</w:t>
            </w:r>
            <w:r w:rsidRPr="00794296">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4A3132E" w14:textId="77777777" w:rsidR="00732288" w:rsidRPr="002B4D79" w:rsidRDefault="00732288" w:rsidP="00574AA6">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F23C9E4" w14:textId="77777777" w:rsidR="00732288" w:rsidRPr="002B4D79" w:rsidRDefault="00732288" w:rsidP="00574AA6">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0B05052D" w14:textId="77777777" w:rsidR="00732288" w:rsidRPr="002B4D79" w:rsidRDefault="00732288" w:rsidP="00574AA6">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5AA43E8D" w14:textId="77777777" w:rsidR="00732288" w:rsidRPr="002B4D79" w:rsidRDefault="00732288" w:rsidP="00574AA6">
            <w:pPr>
              <w:pStyle w:val="TAC"/>
              <w:rPr>
                <w:lang w:eastAsia="zh-CN"/>
              </w:rPr>
            </w:pPr>
            <w:r w:rsidRPr="002B4D79">
              <w:rPr>
                <w:lang w:eastAsia="x-none"/>
              </w:rPr>
              <w:t>0-131</w:t>
            </w:r>
          </w:p>
        </w:tc>
      </w:tr>
      <w:tr w:rsidR="00732288" w:rsidRPr="002B4D79" w14:paraId="4961CDED"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32E237C6" w14:textId="77777777" w:rsidR="00732288" w:rsidRPr="002B4D79" w:rsidRDefault="00732288" w:rsidP="00574AA6">
            <w:pPr>
              <w:pStyle w:val="TAL"/>
              <w:rPr>
                <w:lang w:eastAsia="zh-CN"/>
              </w:rPr>
            </w:pPr>
            <w:r w:rsidRPr="00794296">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2B82862A" w14:textId="77777777" w:rsidR="00732288" w:rsidRPr="002B4D79" w:rsidRDefault="00732288" w:rsidP="00574AA6">
            <w:pPr>
              <w:pStyle w:val="TAC"/>
              <w:rPr>
                <w:lang w:eastAsia="zh-CN"/>
              </w:rPr>
            </w:pPr>
            <w:r w:rsidRPr="002B4D79">
              <w:rPr>
                <w:lang w:eastAsia="zh-CN"/>
              </w:rPr>
              <w:t>0</w:t>
            </w:r>
          </w:p>
        </w:tc>
      </w:tr>
      <w:tr w:rsidR="00732288" w:rsidRPr="002B4D79" w14:paraId="7029360B" w14:textId="77777777" w:rsidTr="00574AA6">
        <w:tc>
          <w:tcPr>
            <w:tcW w:w="5000" w:type="pct"/>
            <w:gridSpan w:val="7"/>
            <w:tcBorders>
              <w:top w:val="single" w:sz="4" w:space="0" w:color="auto"/>
              <w:left w:val="single" w:sz="4" w:space="0" w:color="auto"/>
              <w:bottom w:val="single" w:sz="4" w:space="0" w:color="auto"/>
              <w:right w:val="single" w:sz="4" w:space="0" w:color="auto"/>
            </w:tcBorders>
            <w:hideMark/>
          </w:tcPr>
          <w:p w14:paraId="4825E0AD" w14:textId="77777777" w:rsidR="00732288" w:rsidRPr="002B4D79" w:rsidRDefault="00732288" w:rsidP="00574AA6">
            <w:pPr>
              <w:pStyle w:val="TAN"/>
              <w:rPr>
                <w:lang w:eastAsia="zh-CN"/>
              </w:rPr>
            </w:pPr>
            <w:r w:rsidRPr="002B4D79">
              <w:t>Note 1:</w:t>
            </w:r>
            <w:r w:rsidRPr="002B4D79">
              <w:tab/>
              <w:t>Unless otherwise specified in the test case</w:t>
            </w:r>
          </w:p>
        </w:tc>
      </w:tr>
    </w:tbl>
    <w:p w14:paraId="47CDCD87" w14:textId="77777777" w:rsidR="00732288" w:rsidRDefault="00732288" w:rsidP="00FA7F3D">
      <w:pPr>
        <w:rPr>
          <w:lang w:eastAsia="zh-CN"/>
        </w:rPr>
      </w:pPr>
    </w:p>
    <w:p w14:paraId="004AFA5A" w14:textId="64E9A0F1" w:rsidR="004418A7" w:rsidRPr="00F51490" w:rsidRDefault="004418A7" w:rsidP="004418A7">
      <w:pPr>
        <w:pStyle w:val="Heading4"/>
        <w:numPr>
          <w:ilvl w:val="0"/>
          <w:numId w:val="0"/>
        </w:numPr>
        <w:ind w:left="864" w:hanging="864"/>
      </w:pPr>
      <w:r w:rsidRPr="00F51490">
        <w:t>A.3.</w:t>
      </w:r>
      <w:r>
        <w:t>31</w:t>
      </w:r>
      <w:r w:rsidRPr="00F51490">
        <w:t>.2.1.</w:t>
      </w:r>
      <w:r w:rsidRPr="00F51490">
        <w:tab/>
        <w:t xml:space="preserve">PRS pattern 1 in FR2: SCS=120 </w:t>
      </w:r>
      <w:r w:rsidR="00C41A84">
        <w:t>k</w:t>
      </w:r>
      <w:r w:rsidRPr="00F51490">
        <w:t>Hz</w:t>
      </w:r>
    </w:p>
    <w:p w14:paraId="5772F642" w14:textId="77777777" w:rsidR="004418A7" w:rsidRPr="00F51490" w:rsidRDefault="004418A7" w:rsidP="004418A7">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3913"/>
        <w:gridCol w:w="1291"/>
        <w:gridCol w:w="1291"/>
        <w:gridCol w:w="700"/>
        <w:gridCol w:w="696"/>
        <w:gridCol w:w="695"/>
        <w:gridCol w:w="700"/>
      </w:tblGrid>
      <w:tr w:rsidR="004418A7" w:rsidRPr="002B4D79" w14:paraId="3524BD64"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705E1838" w14:textId="77777777" w:rsidR="004418A7" w:rsidRPr="002B4D79" w:rsidRDefault="004418A7" w:rsidP="00574AA6">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64D40731" w14:textId="77777777" w:rsidR="004418A7" w:rsidRPr="002B4D79" w:rsidRDefault="004418A7" w:rsidP="00574AA6">
            <w:pPr>
              <w:pStyle w:val="TAH"/>
              <w:rPr>
                <w:lang w:eastAsia="zh-CN"/>
              </w:rPr>
            </w:pPr>
            <w:r w:rsidRPr="002B4D79">
              <w:t>Values</w:t>
            </w:r>
          </w:p>
        </w:tc>
      </w:tr>
      <w:tr w:rsidR="004418A7" w:rsidRPr="002B4D79" w14:paraId="35B235CF"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5D826FF5" w14:textId="77777777" w:rsidR="004418A7" w:rsidRPr="002B4D79" w:rsidRDefault="004418A7" w:rsidP="00574AA6">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00DE08B" w14:textId="77777777" w:rsidR="004418A7" w:rsidRPr="002B4D79" w:rsidRDefault="004418A7" w:rsidP="00574AA6">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5F6C2CD4" w14:textId="77777777" w:rsidR="004418A7" w:rsidRPr="002B4D79" w:rsidRDefault="004418A7" w:rsidP="00574AA6">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5400B647" w14:textId="77777777" w:rsidR="004418A7" w:rsidRPr="002B4D79" w:rsidRDefault="004418A7" w:rsidP="00574AA6">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3A5DA5E6" w14:textId="77777777" w:rsidR="004418A7" w:rsidRPr="002B4D79" w:rsidRDefault="004418A7" w:rsidP="00574AA6">
            <w:pPr>
              <w:pStyle w:val="TAC"/>
              <w:rPr>
                <w:lang w:eastAsia="zh-CN"/>
              </w:rPr>
            </w:pPr>
            <w:r w:rsidRPr="002B4D79">
              <w:rPr>
                <w:lang w:eastAsia="zh-CN"/>
              </w:rPr>
              <w:t>PRS.1.4 FR2</w:t>
            </w:r>
          </w:p>
        </w:tc>
      </w:tr>
      <w:tr w:rsidR="004418A7" w:rsidRPr="002B4D79" w14:paraId="719E402F"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10C70418" w14:textId="77777777" w:rsidR="004418A7" w:rsidRPr="002B4D79" w:rsidRDefault="004418A7" w:rsidP="00574AA6">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DF4C18B" w14:textId="77777777" w:rsidR="004418A7" w:rsidRPr="002B4D79" w:rsidRDefault="004418A7" w:rsidP="00574AA6">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1B1CD81" w14:textId="77777777" w:rsidR="004418A7" w:rsidRPr="002B4D79" w:rsidRDefault="004418A7" w:rsidP="00574AA6">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D25D02A" w14:textId="77777777" w:rsidR="004418A7" w:rsidRPr="002B4D79" w:rsidRDefault="004418A7" w:rsidP="00574AA6">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3EAFB04D" w14:textId="77777777" w:rsidR="004418A7" w:rsidRPr="002B4D79" w:rsidRDefault="004418A7" w:rsidP="00574AA6">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750B5A07" w14:textId="77777777" w:rsidR="004418A7" w:rsidRPr="002B4D79" w:rsidRDefault="004418A7" w:rsidP="00574AA6">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4F89B980" w14:textId="77777777" w:rsidR="004418A7" w:rsidRPr="002B4D79" w:rsidRDefault="004418A7" w:rsidP="00574AA6">
            <w:pPr>
              <w:pStyle w:val="TAC"/>
              <w:rPr>
                <w:lang w:eastAsia="zh-CN"/>
              </w:rPr>
            </w:pPr>
            <w:r w:rsidRPr="002B4D79">
              <w:rPr>
                <w:lang w:eastAsia="zh-CN"/>
              </w:rPr>
              <w:t>1</w:t>
            </w:r>
          </w:p>
        </w:tc>
      </w:tr>
      <w:tr w:rsidR="004418A7" w:rsidRPr="002B4D79" w14:paraId="4E394E01"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5F113F5D" w14:textId="77777777" w:rsidR="004418A7" w:rsidRPr="002B4D79" w:rsidRDefault="004418A7" w:rsidP="00574AA6">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33B8A907" w14:textId="77777777" w:rsidR="004418A7" w:rsidRPr="002B4D79" w:rsidRDefault="004418A7" w:rsidP="00574AA6">
            <w:pPr>
              <w:pStyle w:val="TAC"/>
              <w:rPr>
                <w:lang w:eastAsia="zh-CN"/>
              </w:rPr>
            </w:pPr>
            <w:r w:rsidRPr="002B4D79">
              <w:rPr>
                <w:lang w:eastAsia="zh-CN"/>
              </w:rPr>
              <w:t>160ms</w:t>
            </w:r>
          </w:p>
        </w:tc>
      </w:tr>
      <w:tr w:rsidR="004418A7" w:rsidRPr="002B4D79" w14:paraId="4D653B9C"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07725BC0" w14:textId="77777777" w:rsidR="004418A7" w:rsidRPr="002B4D79" w:rsidRDefault="004418A7" w:rsidP="00574AA6">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493690FE" w14:textId="77777777" w:rsidR="004418A7" w:rsidRPr="002B4D79" w:rsidRDefault="004418A7" w:rsidP="00574AA6">
            <w:pPr>
              <w:pStyle w:val="TAC"/>
              <w:rPr>
                <w:lang w:eastAsia="zh-CN"/>
              </w:rPr>
            </w:pPr>
            <w:r w:rsidRPr="002B4D79">
              <w:rPr>
                <w:lang w:eastAsia="x-none"/>
              </w:rPr>
              <w:t xml:space="preserve">10 ms </w:t>
            </w:r>
          </w:p>
        </w:tc>
      </w:tr>
      <w:tr w:rsidR="004418A7" w:rsidRPr="002B4D79" w14:paraId="64A02809"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3FACB99F" w14:textId="77777777" w:rsidR="004418A7" w:rsidRPr="002B4D79" w:rsidRDefault="004418A7" w:rsidP="00574AA6">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059DC74" w14:textId="77777777" w:rsidR="004418A7" w:rsidRPr="002B4D79" w:rsidRDefault="004418A7" w:rsidP="00574AA6">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26B4A38" w14:textId="77777777" w:rsidR="004418A7" w:rsidRPr="002B4D79" w:rsidRDefault="004418A7"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90B3EC2" w14:textId="77777777" w:rsidR="004418A7" w:rsidRPr="002B4D79" w:rsidRDefault="004418A7" w:rsidP="00574AA6">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5F73480E" w14:textId="77777777" w:rsidR="004418A7" w:rsidRPr="002B4D79" w:rsidRDefault="004418A7" w:rsidP="00574AA6">
            <w:pPr>
              <w:pStyle w:val="TAC"/>
              <w:rPr>
                <w:lang w:eastAsia="zh-CN"/>
              </w:rPr>
            </w:pPr>
            <w:r w:rsidRPr="002B4D79">
              <w:rPr>
                <w:lang w:eastAsia="x-none"/>
              </w:rPr>
              <w:t>4</w:t>
            </w:r>
          </w:p>
        </w:tc>
      </w:tr>
      <w:tr w:rsidR="004418A7" w:rsidRPr="002B4D79" w14:paraId="3E98BB64"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6F2CD123" w14:textId="77777777" w:rsidR="004418A7" w:rsidRPr="002B4D79" w:rsidRDefault="004418A7" w:rsidP="00574AA6">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5600CD3" w14:textId="77777777" w:rsidR="004418A7" w:rsidRPr="002B4D79" w:rsidRDefault="004418A7" w:rsidP="00574AA6">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0D8BDB6" w14:textId="77777777" w:rsidR="004418A7" w:rsidRPr="002B4D79" w:rsidRDefault="004418A7" w:rsidP="00574AA6">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5F2DEC3" w14:textId="77777777" w:rsidR="004418A7" w:rsidRPr="002B4D79" w:rsidRDefault="004418A7" w:rsidP="00574AA6">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158AB0C" w14:textId="77777777" w:rsidR="004418A7" w:rsidRPr="002B4D79" w:rsidRDefault="004418A7" w:rsidP="00574AA6">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1A6946C" w14:textId="77777777" w:rsidR="004418A7" w:rsidRPr="002B4D79" w:rsidRDefault="004418A7" w:rsidP="00574AA6">
            <w:pPr>
              <w:pStyle w:val="TAC"/>
              <w:rPr>
                <w:lang w:eastAsia="zh-CN"/>
              </w:rPr>
            </w:pPr>
            <w:r w:rsidRPr="002B4D79">
              <w:rPr>
                <w:lang w:eastAsia="x-none"/>
              </w:rPr>
              <w:t xml:space="preserve">1 </w:t>
            </w:r>
          </w:p>
        </w:tc>
      </w:tr>
      <w:tr w:rsidR="004418A7" w:rsidRPr="002B4D79" w14:paraId="4FAF251E"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0459C219" w14:textId="77777777" w:rsidR="004418A7" w:rsidRPr="002B4D79" w:rsidRDefault="004418A7" w:rsidP="00574AA6">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0277F999" w14:textId="77777777" w:rsidR="004418A7" w:rsidRPr="002B4D79" w:rsidRDefault="004418A7" w:rsidP="00574AA6">
            <w:pPr>
              <w:pStyle w:val="TAC"/>
              <w:rPr>
                <w:lang w:eastAsia="zh-CN"/>
              </w:rPr>
            </w:pPr>
            <w:r w:rsidRPr="002B4D79">
              <w:rPr>
                <w:lang w:eastAsia="x-none"/>
              </w:rPr>
              <w:t>120kHz</w:t>
            </w:r>
          </w:p>
        </w:tc>
      </w:tr>
      <w:tr w:rsidR="004418A7" w:rsidRPr="002B4D79" w14:paraId="35D0850A"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0D2FD522" w14:textId="77777777" w:rsidR="004418A7" w:rsidRPr="002B4D79" w:rsidRDefault="004418A7" w:rsidP="00574AA6">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7F102CAD" w14:textId="77777777" w:rsidR="004418A7" w:rsidRPr="002B4D79" w:rsidRDefault="004418A7" w:rsidP="00574AA6">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A8ED2F3" w14:textId="77777777" w:rsidR="004418A7" w:rsidRPr="002B4D79" w:rsidRDefault="004418A7"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43F6F8C" w14:textId="77777777" w:rsidR="004418A7" w:rsidRPr="002B4D79" w:rsidRDefault="004418A7" w:rsidP="00574AA6">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50A71B56" w14:textId="77777777" w:rsidR="004418A7" w:rsidRPr="002B4D79" w:rsidRDefault="004418A7" w:rsidP="00574AA6">
            <w:pPr>
              <w:pStyle w:val="TAC"/>
              <w:rPr>
                <w:lang w:eastAsia="zh-CN"/>
              </w:rPr>
            </w:pPr>
            <w:r w:rsidRPr="002B4D79">
              <w:rPr>
                <w:lang w:eastAsia="x-none"/>
              </w:rPr>
              <w:t>4</w:t>
            </w:r>
          </w:p>
        </w:tc>
      </w:tr>
      <w:tr w:rsidR="004418A7" w:rsidRPr="002B4D79" w14:paraId="304C37C7"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1B8C9F76" w14:textId="77777777" w:rsidR="004418A7" w:rsidRPr="002B4D79" w:rsidRDefault="004418A7" w:rsidP="00574AA6">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7CCE28A3" w14:textId="77777777" w:rsidR="004418A7" w:rsidRPr="002B4D79" w:rsidRDefault="004418A7" w:rsidP="00574AA6">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BF9ECF4" w14:textId="77777777" w:rsidR="004418A7" w:rsidRPr="002B4D79" w:rsidRDefault="004418A7"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E040A29" w14:textId="77777777" w:rsidR="004418A7" w:rsidRPr="002B4D79" w:rsidRDefault="004418A7" w:rsidP="00574AA6">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C067F3D" w14:textId="77777777" w:rsidR="004418A7" w:rsidRPr="002B4D79" w:rsidRDefault="004418A7" w:rsidP="00574AA6">
            <w:pPr>
              <w:pStyle w:val="TAC"/>
              <w:rPr>
                <w:lang w:eastAsia="zh-CN"/>
              </w:rPr>
            </w:pPr>
            <w:r w:rsidRPr="002B4D79">
              <w:rPr>
                <w:lang w:eastAsia="x-none"/>
              </w:rPr>
              <w:t>4</w:t>
            </w:r>
          </w:p>
        </w:tc>
      </w:tr>
      <w:tr w:rsidR="004418A7" w:rsidRPr="002B4D79" w14:paraId="0F02C068"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7704A75B" w14:textId="0BBE8FBF" w:rsidR="004418A7" w:rsidRPr="002B4D79" w:rsidRDefault="004418A7" w:rsidP="00574AA6">
            <w:pPr>
              <w:pStyle w:val="TAL"/>
              <w:rPr>
                <w:lang w:eastAsia="zh-CN"/>
              </w:rPr>
            </w:pPr>
            <w:r w:rsidRPr="002B4D79">
              <w:t>Repet</w:t>
            </w:r>
            <w:r w:rsidR="00C41A84">
              <w:t>it</w:t>
            </w:r>
            <w:r w:rsidRPr="002B4D79">
              <w:t xml:space="preserve">ion factor </w:t>
            </w:r>
          </w:p>
        </w:tc>
        <w:tc>
          <w:tcPr>
            <w:tcW w:w="695" w:type="pct"/>
            <w:tcBorders>
              <w:top w:val="single" w:sz="4" w:space="0" w:color="auto"/>
              <w:left w:val="single" w:sz="4" w:space="0" w:color="auto"/>
              <w:bottom w:val="single" w:sz="4" w:space="0" w:color="auto"/>
              <w:right w:val="single" w:sz="4" w:space="0" w:color="auto"/>
            </w:tcBorders>
            <w:hideMark/>
          </w:tcPr>
          <w:p w14:paraId="089534A4" w14:textId="77777777" w:rsidR="004418A7" w:rsidRPr="002B4D79" w:rsidRDefault="004418A7" w:rsidP="00574AA6">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F111E51" w14:textId="77777777" w:rsidR="004418A7" w:rsidRPr="002B4D79" w:rsidRDefault="004418A7" w:rsidP="00574AA6">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EC4DFBF" w14:textId="77777777" w:rsidR="004418A7" w:rsidRPr="002B4D79" w:rsidRDefault="004418A7" w:rsidP="00574AA6">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51C85F74" w14:textId="77777777" w:rsidR="004418A7" w:rsidRPr="002B4D79" w:rsidRDefault="004418A7" w:rsidP="00574AA6">
            <w:pPr>
              <w:pStyle w:val="TAC"/>
              <w:rPr>
                <w:lang w:eastAsia="zh-CN"/>
              </w:rPr>
            </w:pPr>
            <w:r w:rsidRPr="002B4D79">
              <w:rPr>
                <w:lang w:eastAsia="x-none"/>
              </w:rPr>
              <w:t>1</w:t>
            </w:r>
          </w:p>
        </w:tc>
      </w:tr>
      <w:tr w:rsidR="004418A7" w:rsidRPr="002B4D79" w14:paraId="3D34E1B1"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779C1265" w14:textId="77777777" w:rsidR="004418A7" w:rsidRPr="002B4D79" w:rsidRDefault="004418A7" w:rsidP="00574AA6">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97AAADF" w14:textId="77777777" w:rsidR="004418A7" w:rsidRPr="002B4D79" w:rsidRDefault="004418A7" w:rsidP="00574AA6">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31FA025B" w14:textId="77777777" w:rsidR="004418A7" w:rsidRPr="002B4D79" w:rsidRDefault="004418A7" w:rsidP="00574AA6">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F3932A0" w14:textId="77777777" w:rsidR="004418A7" w:rsidRPr="002B4D79" w:rsidRDefault="004418A7" w:rsidP="00574AA6">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0580E99" w14:textId="77777777" w:rsidR="004418A7" w:rsidRPr="002B4D79" w:rsidRDefault="004418A7" w:rsidP="00574AA6">
            <w:pPr>
              <w:pStyle w:val="TAC"/>
              <w:rPr>
                <w:lang w:eastAsia="zh-CN"/>
              </w:rPr>
            </w:pPr>
            <w:r w:rsidRPr="002B4D79">
              <w:rPr>
                <w:lang w:eastAsia="zh-CN"/>
              </w:rPr>
              <w:t>1</w:t>
            </w:r>
          </w:p>
        </w:tc>
      </w:tr>
      <w:tr w:rsidR="004418A7" w:rsidRPr="002B4D79" w14:paraId="1A9F3099"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30C32289" w14:textId="77777777" w:rsidR="004418A7" w:rsidRPr="002B4D79" w:rsidRDefault="004418A7" w:rsidP="00574AA6">
            <w:pPr>
              <w:pStyle w:val="TAL"/>
              <w:rPr>
                <w:lang w:eastAsia="zh-CN"/>
              </w:rPr>
            </w:pPr>
            <w:r w:rsidRPr="00794296">
              <w:t>RB numbers containing PRS within channel BW</w:t>
            </w:r>
            <w:r w:rsidRPr="00794296">
              <w:rPr>
                <w:vertAlign w:val="superscript"/>
              </w:rPr>
              <w:t xml:space="preserve"> Note</w:t>
            </w:r>
            <w:r w:rsidRPr="00794296">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4910B670" w14:textId="77777777" w:rsidR="004418A7" w:rsidRPr="002B4D79" w:rsidRDefault="004418A7" w:rsidP="00574AA6">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133CA45" w14:textId="77777777" w:rsidR="004418A7" w:rsidRPr="002B4D79" w:rsidRDefault="004418A7" w:rsidP="00574AA6">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5AE37BE7" w14:textId="77777777" w:rsidR="004418A7" w:rsidRPr="002B4D79" w:rsidRDefault="004418A7" w:rsidP="00574AA6">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641527A7" w14:textId="77777777" w:rsidR="004418A7" w:rsidRPr="002B4D79" w:rsidRDefault="004418A7" w:rsidP="00574AA6">
            <w:pPr>
              <w:pStyle w:val="TAC"/>
              <w:rPr>
                <w:lang w:eastAsia="zh-CN"/>
              </w:rPr>
            </w:pPr>
            <w:r w:rsidRPr="002B4D79">
              <w:rPr>
                <w:lang w:eastAsia="x-none"/>
              </w:rPr>
              <w:t>0-127</w:t>
            </w:r>
          </w:p>
        </w:tc>
      </w:tr>
      <w:tr w:rsidR="004418A7" w:rsidRPr="002B4D79" w14:paraId="10FB1983" w14:textId="77777777" w:rsidTr="00574AA6">
        <w:tc>
          <w:tcPr>
            <w:tcW w:w="2107" w:type="pct"/>
            <w:tcBorders>
              <w:top w:val="single" w:sz="4" w:space="0" w:color="auto"/>
              <w:left w:val="single" w:sz="4" w:space="0" w:color="auto"/>
              <w:bottom w:val="single" w:sz="4" w:space="0" w:color="auto"/>
              <w:right w:val="single" w:sz="4" w:space="0" w:color="auto"/>
            </w:tcBorders>
            <w:hideMark/>
          </w:tcPr>
          <w:p w14:paraId="68182BE1" w14:textId="77777777" w:rsidR="004418A7" w:rsidRPr="002B4D79" w:rsidRDefault="004418A7" w:rsidP="00574AA6">
            <w:pPr>
              <w:pStyle w:val="TAL"/>
              <w:rPr>
                <w:lang w:eastAsia="zh-CN"/>
              </w:rPr>
            </w:pPr>
            <w:r w:rsidRPr="00794296">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02584FD4" w14:textId="77777777" w:rsidR="004418A7" w:rsidRPr="002B4D79" w:rsidRDefault="004418A7" w:rsidP="00574AA6">
            <w:pPr>
              <w:pStyle w:val="TAC"/>
              <w:rPr>
                <w:lang w:eastAsia="zh-CN"/>
              </w:rPr>
            </w:pPr>
            <w:r w:rsidRPr="002B4D79">
              <w:rPr>
                <w:lang w:eastAsia="zh-CN"/>
              </w:rPr>
              <w:t>0</w:t>
            </w:r>
          </w:p>
        </w:tc>
      </w:tr>
      <w:tr w:rsidR="004418A7" w:rsidRPr="002B4D79" w14:paraId="21248A0D" w14:textId="77777777" w:rsidTr="00574AA6">
        <w:tc>
          <w:tcPr>
            <w:tcW w:w="5000" w:type="pct"/>
            <w:gridSpan w:val="7"/>
            <w:tcBorders>
              <w:top w:val="single" w:sz="4" w:space="0" w:color="auto"/>
              <w:left w:val="single" w:sz="4" w:space="0" w:color="auto"/>
              <w:bottom w:val="single" w:sz="4" w:space="0" w:color="auto"/>
              <w:right w:val="single" w:sz="4" w:space="0" w:color="auto"/>
            </w:tcBorders>
            <w:hideMark/>
          </w:tcPr>
          <w:p w14:paraId="0C0E717D" w14:textId="77777777" w:rsidR="004418A7" w:rsidRPr="002B4D79" w:rsidRDefault="004418A7" w:rsidP="00574AA6">
            <w:pPr>
              <w:pStyle w:val="TAN"/>
              <w:rPr>
                <w:lang w:eastAsia="zh-CN"/>
              </w:rPr>
            </w:pPr>
            <w:r w:rsidRPr="002B4D79">
              <w:t>Note 1:</w:t>
            </w:r>
            <w:r w:rsidRPr="002B4D79">
              <w:tab/>
              <w:t>Unless otherwise specified in the test case</w:t>
            </w:r>
          </w:p>
        </w:tc>
      </w:tr>
    </w:tbl>
    <w:p w14:paraId="609647BD" w14:textId="77777777" w:rsidR="004418A7" w:rsidRPr="00FA7F3D" w:rsidRDefault="004418A7" w:rsidP="00FA7F3D">
      <w:pPr>
        <w:rPr>
          <w:lang w:eastAsia="zh-CN"/>
        </w:rPr>
      </w:pPr>
    </w:p>
    <w:p w14:paraId="058CD8FD" w14:textId="6E0C5535" w:rsidR="00107E4B" w:rsidRPr="00467FA7" w:rsidRDefault="000972D1" w:rsidP="00467FA7">
      <w:pPr>
        <w:rPr>
          <w:lang w:eastAsia="zh-CN"/>
        </w:rPr>
      </w:pPr>
      <w:r w:rsidRPr="004639BD">
        <w:rPr>
          <w:b/>
          <w:bCs/>
          <w:u w:val="single"/>
          <w:lang w:eastAsia="zh-CN"/>
        </w:rPr>
        <w:t xml:space="preserve">Proposal </w:t>
      </w:r>
      <w:r w:rsidR="00602369">
        <w:rPr>
          <w:b/>
          <w:bCs/>
          <w:u w:val="single"/>
          <w:lang w:eastAsia="zh-CN"/>
        </w:rPr>
        <w:t>6</w:t>
      </w:r>
      <w:r>
        <w:rPr>
          <w:lang w:eastAsia="zh-CN"/>
        </w:rPr>
        <w:t xml:space="preserve">: </w:t>
      </w:r>
      <w:r w:rsidR="00107E4B">
        <w:rPr>
          <w:lang w:eastAsia="zh-CN"/>
        </w:rPr>
        <w:t xml:space="preserve">Update </w:t>
      </w:r>
      <w:r w:rsidR="00006176">
        <w:rPr>
          <w:lang w:eastAsia="zh-CN"/>
        </w:rPr>
        <w:t xml:space="preserve">PRS configuration tables for FR1 (30 kHz) and FR2 (120 kHz) to support per PFL BW of </w:t>
      </w:r>
      <w:r w:rsidR="00923A41">
        <w:rPr>
          <w:lang w:eastAsia="zh-CN"/>
        </w:rPr>
        <w:t>100 MHz (30 kHz, 272 PRBs) and 400 MHz (120 kHz, 272 PRBs).</w:t>
      </w:r>
    </w:p>
    <w:p w14:paraId="7602E25C" w14:textId="77777777" w:rsidR="00F072FB" w:rsidRPr="00F072FB" w:rsidRDefault="00F072FB" w:rsidP="00F072FB">
      <w:pPr>
        <w:rPr>
          <w:lang w:eastAsia="zh-CN"/>
        </w:rPr>
      </w:pPr>
    </w:p>
    <w:p w14:paraId="7BD28E04" w14:textId="74A483AD" w:rsidR="00DA0981" w:rsidRDefault="001B59FE" w:rsidP="0034360E">
      <w:pPr>
        <w:pStyle w:val="Heading1"/>
      </w:pPr>
      <w:r>
        <w:t>Summary</w:t>
      </w:r>
    </w:p>
    <w:p w14:paraId="1B6942CB" w14:textId="5797E8C9" w:rsidR="00EF2FBB" w:rsidRDefault="00733903">
      <w:pPr>
        <w:spacing w:afterLines="50" w:after="120"/>
        <w:rPr>
          <w:lang w:eastAsia="zh-CN"/>
        </w:rPr>
      </w:pPr>
      <w:r>
        <w:rPr>
          <w:lang w:eastAsia="zh-CN"/>
        </w:rPr>
        <w:t xml:space="preserve">In this contribution Ericsson view on the issues related to the </w:t>
      </w:r>
      <w:r w:rsidR="00DD2EEC">
        <w:rPr>
          <w:lang w:eastAsia="zh-CN"/>
        </w:rPr>
        <w:t xml:space="preserve">performance requirements for the </w:t>
      </w:r>
      <w:r w:rsidR="00EF2FBB">
        <w:rPr>
          <w:lang w:eastAsia="zh-CN"/>
        </w:rPr>
        <w:t>BW aggregation for positioning measurements are expressed</w:t>
      </w:r>
      <w:r w:rsidR="00474C73">
        <w:rPr>
          <w:lang w:eastAsia="zh-CN"/>
        </w:rPr>
        <w:t>.</w:t>
      </w:r>
      <w:r w:rsidR="00EF2FBB">
        <w:rPr>
          <w:lang w:eastAsia="zh-CN"/>
        </w:rPr>
        <w:t xml:space="preserve"> The observations and the proposals below summarize the discussions presented in this paper.</w:t>
      </w:r>
      <w:r w:rsidR="00EF2FBB">
        <w:rPr>
          <w:lang w:eastAsia="zh-CN"/>
        </w:rPr>
        <w:br/>
      </w:r>
    </w:p>
    <w:p w14:paraId="07C2FF99" w14:textId="61B0AC5D" w:rsidR="00EF2FBB" w:rsidRPr="00AD08E1" w:rsidRDefault="00EF2FBB" w:rsidP="00EF2FBB">
      <w:pPr>
        <w:rPr>
          <w:szCs w:val="22"/>
        </w:rPr>
      </w:pPr>
      <w:r w:rsidRPr="009203B0">
        <w:rPr>
          <w:b/>
          <w:bCs/>
          <w:u w:val="single"/>
          <w:lang w:eastAsia="zh-CN"/>
        </w:rPr>
        <w:lastRenderedPageBreak/>
        <w:t xml:space="preserve">Proposal </w:t>
      </w:r>
      <w:r>
        <w:rPr>
          <w:b/>
          <w:bCs/>
          <w:u w:val="single"/>
          <w:lang w:eastAsia="zh-CN"/>
        </w:rPr>
        <w:t>1</w:t>
      </w:r>
      <w:r w:rsidRPr="009203B0">
        <w:rPr>
          <w:lang w:eastAsia="zh-CN"/>
        </w:rPr>
        <w:t xml:space="preserve">: </w:t>
      </w:r>
      <w:r w:rsidRPr="009203B0">
        <w:rPr>
          <w:szCs w:val="22"/>
        </w:rPr>
        <w:t>For RSTD and UE Rx-Tx</w:t>
      </w:r>
      <w:r>
        <w:rPr>
          <w:szCs w:val="22"/>
        </w:rPr>
        <w:t xml:space="preserve"> measurements based on PRS aggregation</w:t>
      </w:r>
      <w:r w:rsidRPr="009203B0">
        <w:rPr>
          <w:szCs w:val="22"/>
        </w:rPr>
        <w:t xml:space="preserve">, </w:t>
      </w:r>
      <w:r>
        <w:rPr>
          <w:szCs w:val="22"/>
        </w:rPr>
        <w:t xml:space="preserve">in addition to the agreed per-PFL BWs, </w:t>
      </w:r>
      <w:r w:rsidRPr="009203B0">
        <w:rPr>
          <w:szCs w:val="22"/>
        </w:rPr>
        <w:t xml:space="preserve">requirements </w:t>
      </w:r>
      <w:r>
        <w:rPr>
          <w:szCs w:val="22"/>
        </w:rPr>
        <w:t xml:space="preserve">are also defined </w:t>
      </w:r>
      <w:r w:rsidRPr="009203B0">
        <w:rPr>
          <w:szCs w:val="22"/>
        </w:rPr>
        <w:t>for per-PFL</w:t>
      </w:r>
      <w:r>
        <w:rPr>
          <w:szCs w:val="22"/>
        </w:rPr>
        <w:t xml:space="preserve"> </w:t>
      </w:r>
      <w:r w:rsidRPr="009203B0">
        <w:rPr>
          <w:szCs w:val="22"/>
        </w:rPr>
        <w:t xml:space="preserve">BW </w:t>
      </w:r>
      <w:r>
        <w:rPr>
          <w:szCs w:val="22"/>
        </w:rPr>
        <w:t xml:space="preserve">400 MHz (272 PRBs, 120 kHz SCS) </w:t>
      </w:r>
      <w:r w:rsidRPr="009203B0">
        <w:rPr>
          <w:szCs w:val="22"/>
        </w:rPr>
        <w:t>in FR2.</w:t>
      </w:r>
      <w:r>
        <w:rPr>
          <w:szCs w:val="22"/>
        </w:rPr>
        <w:br/>
      </w:r>
    </w:p>
    <w:p w14:paraId="5ED441A9" w14:textId="51D160E6" w:rsidR="00EF2FBB" w:rsidRPr="00AD08E1" w:rsidRDefault="00EF2FBB" w:rsidP="00EF2FBB">
      <w:pPr>
        <w:rPr>
          <w:szCs w:val="22"/>
        </w:rPr>
      </w:pPr>
      <w:r w:rsidRPr="009203B0">
        <w:rPr>
          <w:b/>
          <w:bCs/>
          <w:u w:val="single"/>
          <w:lang w:eastAsia="zh-CN"/>
        </w:rPr>
        <w:t xml:space="preserve">Proposal </w:t>
      </w:r>
      <w:r>
        <w:rPr>
          <w:b/>
          <w:bCs/>
          <w:u w:val="single"/>
          <w:lang w:eastAsia="zh-CN"/>
        </w:rPr>
        <w:t>2</w:t>
      </w:r>
      <w:r w:rsidRPr="009203B0">
        <w:rPr>
          <w:lang w:eastAsia="zh-CN"/>
        </w:rPr>
        <w:t xml:space="preserve">: </w:t>
      </w:r>
      <w:r>
        <w:rPr>
          <w:szCs w:val="22"/>
        </w:rPr>
        <w:t xml:space="preserve">Update simulation assumptions for PRS aggregation to also capture </w:t>
      </w:r>
      <w:r w:rsidRPr="009203B0">
        <w:rPr>
          <w:szCs w:val="22"/>
        </w:rPr>
        <w:t>per-PFL</w:t>
      </w:r>
      <w:r>
        <w:rPr>
          <w:szCs w:val="22"/>
        </w:rPr>
        <w:t xml:space="preserve"> </w:t>
      </w:r>
      <w:r w:rsidRPr="009203B0">
        <w:rPr>
          <w:szCs w:val="22"/>
        </w:rPr>
        <w:t xml:space="preserve">BW </w:t>
      </w:r>
      <w:r>
        <w:rPr>
          <w:szCs w:val="22"/>
        </w:rPr>
        <w:t xml:space="preserve">400 MHz (272 PRBs, 120 kHz SCS) </w:t>
      </w:r>
      <w:r w:rsidRPr="009203B0">
        <w:rPr>
          <w:szCs w:val="22"/>
        </w:rPr>
        <w:t>in FR2</w:t>
      </w:r>
      <w:r>
        <w:rPr>
          <w:szCs w:val="22"/>
        </w:rPr>
        <w:t>.</w:t>
      </w:r>
      <w:r>
        <w:rPr>
          <w:szCs w:val="22"/>
        </w:rPr>
        <w:br/>
      </w:r>
    </w:p>
    <w:p w14:paraId="0FE7C943" w14:textId="77777777" w:rsidR="00EF2FBB" w:rsidRDefault="00EF2FBB" w:rsidP="00EF2FBB">
      <w:r w:rsidRPr="00807683">
        <w:rPr>
          <w:b/>
          <w:bCs/>
          <w:u w:val="single"/>
        </w:rPr>
        <w:t xml:space="preserve">Observation </w:t>
      </w:r>
      <w:r>
        <w:rPr>
          <w:b/>
          <w:bCs/>
          <w:u w:val="single"/>
        </w:rPr>
        <w:t>1</w:t>
      </w:r>
      <w:r>
        <w:t>: Accuracy requirements are defined separately for FR1 and FR2.</w:t>
      </w:r>
    </w:p>
    <w:p w14:paraId="1046FC24" w14:textId="49679121" w:rsidR="00EF2FBB" w:rsidRDefault="00EF2FBB" w:rsidP="00EF2FBB">
      <w:r>
        <w:rPr>
          <w:b/>
          <w:bCs/>
          <w:u w:val="single"/>
        </w:rPr>
        <w:br/>
      </w:r>
      <w:r w:rsidRPr="00807683">
        <w:rPr>
          <w:b/>
          <w:bCs/>
          <w:u w:val="single"/>
        </w:rPr>
        <w:t xml:space="preserve">Observation </w:t>
      </w:r>
      <w:r>
        <w:rPr>
          <w:b/>
          <w:bCs/>
          <w:u w:val="single"/>
        </w:rPr>
        <w:t>2</w:t>
      </w:r>
      <w:r>
        <w:t>: There is no common PRS bandwidth between 2 PFL and 3 PFL cases in both FR1 and FR2.</w:t>
      </w:r>
      <w:r>
        <w:br/>
      </w:r>
      <w:r>
        <w:rPr>
          <w:b/>
          <w:bCs/>
          <w:u w:val="single"/>
        </w:rPr>
        <w:br/>
      </w:r>
      <w:r w:rsidRPr="00D61E45">
        <w:rPr>
          <w:b/>
          <w:bCs/>
          <w:u w:val="single"/>
        </w:rPr>
        <w:t xml:space="preserve">Proposal </w:t>
      </w:r>
      <w:r>
        <w:rPr>
          <w:b/>
          <w:bCs/>
          <w:u w:val="single"/>
        </w:rPr>
        <w:t>3</w:t>
      </w:r>
      <w:r>
        <w:t xml:space="preserve">: Accuracy requirements are </w:t>
      </w:r>
      <w:r w:rsidRPr="00F214C5">
        <w:rPr>
          <w:u w:val="single"/>
        </w:rPr>
        <w:t>defined separately</w:t>
      </w:r>
      <w:r>
        <w:t xml:space="preserve"> for the 2 PFL and 3 PFL cases. </w:t>
      </w:r>
      <w:r>
        <w:br/>
      </w:r>
    </w:p>
    <w:p w14:paraId="0E439DE3" w14:textId="5D931E22" w:rsidR="00EF2FBB" w:rsidRDefault="00EF2FBB" w:rsidP="00EF2FBB">
      <w:pPr>
        <w:overflowPunct w:val="0"/>
        <w:autoSpaceDE w:val="0"/>
        <w:autoSpaceDN w:val="0"/>
        <w:adjustRightInd w:val="0"/>
        <w:spacing w:after="120" w:line="240" w:lineRule="auto"/>
        <w:contextualSpacing/>
        <w:textAlignment w:val="baseline"/>
        <w:rPr>
          <w:szCs w:val="22"/>
          <w:lang w:eastAsia="zh-CN"/>
        </w:rPr>
      </w:pPr>
      <w:r>
        <w:rPr>
          <w:b/>
          <w:bCs/>
          <w:szCs w:val="22"/>
          <w:u w:val="single"/>
          <w:lang w:eastAsia="zh-CN"/>
        </w:rPr>
        <w:t xml:space="preserve">Proposal </w:t>
      </w:r>
      <w:r w:rsidR="00380149">
        <w:rPr>
          <w:b/>
          <w:bCs/>
          <w:szCs w:val="22"/>
          <w:u w:val="single"/>
          <w:lang w:eastAsia="zh-CN"/>
        </w:rPr>
        <w:t>4</w:t>
      </w:r>
      <w:r w:rsidRPr="00E24E85">
        <w:rPr>
          <w:szCs w:val="22"/>
          <w:lang w:eastAsia="zh-CN"/>
        </w:rPr>
        <w:t>: For a given side condition and propagation condition, existing accuracy requirement for the largest PRS BW applies to the PRS-RSRP/RSRPP measurements based on the PRS aggregation.</w:t>
      </w:r>
      <w:r>
        <w:rPr>
          <w:szCs w:val="22"/>
          <w:lang w:eastAsia="zh-CN"/>
        </w:rPr>
        <w:br/>
      </w:r>
    </w:p>
    <w:p w14:paraId="530CD8C4" w14:textId="77777777" w:rsidR="00EF2FBB" w:rsidRDefault="00EF2FBB" w:rsidP="00EF2FBB">
      <w:pPr>
        <w:overflowPunct w:val="0"/>
        <w:autoSpaceDE w:val="0"/>
        <w:autoSpaceDN w:val="0"/>
        <w:adjustRightInd w:val="0"/>
        <w:spacing w:after="120" w:line="240" w:lineRule="auto"/>
        <w:contextualSpacing/>
        <w:textAlignment w:val="baseline"/>
        <w:rPr>
          <w:b/>
          <w:bCs/>
          <w:szCs w:val="22"/>
          <w:u w:val="single"/>
          <w:lang w:eastAsia="zh-CN"/>
        </w:rPr>
      </w:pPr>
    </w:p>
    <w:p w14:paraId="2EE4C619" w14:textId="35ABF54C" w:rsidR="00EF2FBB" w:rsidRDefault="00EF2FBB" w:rsidP="00EF2FBB">
      <w:pPr>
        <w:overflowPunct w:val="0"/>
        <w:autoSpaceDE w:val="0"/>
        <w:autoSpaceDN w:val="0"/>
        <w:adjustRightInd w:val="0"/>
        <w:spacing w:after="120" w:line="240" w:lineRule="auto"/>
        <w:contextualSpacing/>
        <w:textAlignment w:val="baseline"/>
        <w:rPr>
          <w:szCs w:val="22"/>
          <w:lang w:eastAsia="zh-CN"/>
        </w:rPr>
      </w:pPr>
      <w:r w:rsidRPr="00C937EF">
        <w:rPr>
          <w:b/>
          <w:bCs/>
          <w:szCs w:val="22"/>
          <w:u w:val="single"/>
          <w:lang w:eastAsia="zh-CN"/>
        </w:rPr>
        <w:t xml:space="preserve">Proposal </w:t>
      </w:r>
      <w:r w:rsidR="00380149">
        <w:rPr>
          <w:b/>
          <w:bCs/>
          <w:szCs w:val="22"/>
          <w:u w:val="single"/>
          <w:lang w:eastAsia="zh-CN"/>
        </w:rPr>
        <w:t>5</w:t>
      </w:r>
      <w:r>
        <w:rPr>
          <w:szCs w:val="22"/>
          <w:lang w:eastAsia="zh-CN"/>
        </w:rPr>
        <w:t xml:space="preserve">: Existing report mapping table is used for PRS-RSRP/RSRPP measurements based on bandwidth aggregation. </w:t>
      </w:r>
    </w:p>
    <w:p w14:paraId="4D55CAB6" w14:textId="6F4E97E8" w:rsidR="00EF2FBB" w:rsidRDefault="00EF2FBB" w:rsidP="00EF2FBB">
      <w:pPr>
        <w:overflowPunct w:val="0"/>
        <w:autoSpaceDE w:val="0"/>
        <w:autoSpaceDN w:val="0"/>
        <w:adjustRightInd w:val="0"/>
        <w:spacing w:after="120" w:line="240" w:lineRule="auto"/>
        <w:contextualSpacing/>
        <w:textAlignment w:val="baseline"/>
        <w:rPr>
          <w:szCs w:val="22"/>
          <w:lang w:eastAsia="zh-CN"/>
        </w:rPr>
      </w:pPr>
      <w:r>
        <w:rPr>
          <w:szCs w:val="22"/>
          <w:lang w:eastAsia="zh-CN"/>
        </w:rPr>
        <w:br/>
      </w:r>
    </w:p>
    <w:p w14:paraId="5842F22F" w14:textId="6B9CF8F4" w:rsidR="00501BBF" w:rsidRDefault="00EF2FBB" w:rsidP="00EF2FBB">
      <w:pPr>
        <w:rPr>
          <w:lang w:eastAsia="zh-CN"/>
        </w:rPr>
      </w:pPr>
      <w:r w:rsidRPr="004639BD">
        <w:rPr>
          <w:b/>
          <w:bCs/>
          <w:u w:val="single"/>
          <w:lang w:eastAsia="zh-CN"/>
        </w:rPr>
        <w:t xml:space="preserve">Proposal </w:t>
      </w:r>
      <w:r w:rsidR="00380149">
        <w:rPr>
          <w:b/>
          <w:bCs/>
          <w:u w:val="single"/>
          <w:lang w:eastAsia="zh-CN"/>
        </w:rPr>
        <w:t>6</w:t>
      </w:r>
      <w:r>
        <w:rPr>
          <w:lang w:eastAsia="zh-CN"/>
        </w:rPr>
        <w:t>: Update PRS configuration tables for FR1 (30 kHz) and FR2 (120 kHz) to support per PFL BW of 100 MHz (30 kHz, 272 PRBs) and 400 MHz (120 kHz, 272 PRBs).</w:t>
      </w:r>
    </w:p>
    <w:p w14:paraId="5EFEC6CF" w14:textId="77777777" w:rsidR="00DA0981" w:rsidRDefault="00272DE3" w:rsidP="0034360E">
      <w:pPr>
        <w:pStyle w:val="Heading1"/>
      </w:pPr>
      <w:r>
        <w:t>References</w:t>
      </w:r>
    </w:p>
    <w:p w14:paraId="6C13FB55" w14:textId="77777777" w:rsidR="00E04740" w:rsidRDefault="00581BF8" w:rsidP="00E04740">
      <w:pPr>
        <w:numPr>
          <w:ilvl w:val="0"/>
          <w:numId w:val="11"/>
        </w:numPr>
        <w:spacing w:afterLines="50" w:after="120"/>
        <w:jc w:val="both"/>
        <w:rPr>
          <w:lang w:eastAsia="zh-CN"/>
        </w:rPr>
      </w:pPr>
      <w:r w:rsidRPr="00580688">
        <w:rPr>
          <w:lang w:eastAsia="zh-CN"/>
        </w:rPr>
        <w:t>R4-2403529</w:t>
      </w:r>
      <w:r>
        <w:rPr>
          <w:lang w:eastAsia="zh-CN"/>
        </w:rPr>
        <w:t xml:space="preserve">, </w:t>
      </w:r>
      <w:r w:rsidRPr="00A56135">
        <w:rPr>
          <w:lang w:eastAsia="zh-CN"/>
        </w:rPr>
        <w:t>WF on R18 NR positioning - RedCap positioning and bandwidth aggregation for positioning measurements</w:t>
      </w:r>
      <w:r>
        <w:rPr>
          <w:lang w:eastAsia="zh-CN"/>
        </w:rPr>
        <w:t>, Ericsson.</w:t>
      </w:r>
    </w:p>
    <w:p w14:paraId="180CED46" w14:textId="6507E6F4" w:rsidR="00E04740" w:rsidRDefault="00E04740" w:rsidP="00E04740">
      <w:pPr>
        <w:numPr>
          <w:ilvl w:val="0"/>
          <w:numId w:val="11"/>
        </w:numPr>
        <w:spacing w:afterLines="50" w:after="120"/>
        <w:jc w:val="both"/>
        <w:rPr>
          <w:lang w:eastAsia="zh-CN"/>
        </w:rPr>
      </w:pPr>
      <w:r>
        <w:rPr>
          <w:lang w:eastAsia="zh-CN"/>
        </w:rPr>
        <w:t>R1-2401709,</w:t>
      </w:r>
      <w:r w:rsidRPr="00E04740">
        <w:rPr>
          <w:lang w:eastAsia="zh-CN"/>
        </w:rPr>
        <w:t xml:space="preserve"> </w:t>
      </w:r>
      <w:r>
        <w:rPr>
          <w:lang w:eastAsia="zh-CN"/>
        </w:rPr>
        <w:t>Updated RAN1 UE features list for Rel-18 NR after RAN1#116,</w:t>
      </w:r>
      <w:r w:rsidRPr="00E04740">
        <w:rPr>
          <w:lang w:eastAsia="zh-CN"/>
        </w:rPr>
        <w:t xml:space="preserve"> </w:t>
      </w:r>
      <w:r>
        <w:rPr>
          <w:lang w:eastAsia="zh-CN"/>
        </w:rPr>
        <w:t>Moderators (AT&amp;T, NTT DOCOMO, INC.).</w:t>
      </w:r>
    </w:p>
    <w:p w14:paraId="73BB359B" w14:textId="4FC201C6" w:rsidR="00E23440" w:rsidRDefault="00E23440" w:rsidP="00E23440">
      <w:pPr>
        <w:numPr>
          <w:ilvl w:val="0"/>
          <w:numId w:val="11"/>
        </w:numPr>
        <w:spacing w:afterLines="50" w:after="120"/>
        <w:jc w:val="both"/>
        <w:rPr>
          <w:lang w:eastAsia="zh-CN"/>
        </w:rPr>
      </w:pPr>
      <w:r>
        <w:rPr>
          <w:lang w:eastAsia="zh-CN"/>
        </w:rPr>
        <w:t>R4-2321461, Simulation assumptions for PRS measurement accuracy for PRS/SRS BW aggregation, Huawei, HiSilicon.</w:t>
      </w:r>
    </w:p>
    <w:p w14:paraId="597536B6" w14:textId="77777777" w:rsidR="00E04740" w:rsidRDefault="00E04740">
      <w:pPr>
        <w:spacing w:afterLines="50" w:after="120"/>
        <w:ind w:left="420"/>
        <w:jc w:val="both"/>
        <w:rPr>
          <w:lang w:eastAsia="zh-CN"/>
        </w:rPr>
      </w:pPr>
    </w:p>
    <w:sectPr w:rsidR="00E04740" w:rsidSect="00DC0584">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0515" w14:textId="77777777" w:rsidR="00DC0584" w:rsidRDefault="00DC0584">
      <w:pPr>
        <w:spacing w:after="0" w:line="240" w:lineRule="auto"/>
      </w:pPr>
      <w:r>
        <w:separator/>
      </w:r>
    </w:p>
  </w:endnote>
  <w:endnote w:type="continuationSeparator" w:id="0">
    <w:p w14:paraId="5B1EDFDA" w14:textId="77777777" w:rsidR="00DC0584" w:rsidRDefault="00DC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EFAC4" w14:textId="77777777" w:rsidR="00DC0584" w:rsidRDefault="00DC0584">
      <w:pPr>
        <w:spacing w:after="0" w:line="240" w:lineRule="auto"/>
      </w:pPr>
      <w:r>
        <w:separator/>
      </w:r>
    </w:p>
  </w:footnote>
  <w:footnote w:type="continuationSeparator" w:id="0">
    <w:p w14:paraId="2EC5B8F1" w14:textId="77777777" w:rsidR="00DC0584" w:rsidRDefault="00DC05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728F1"/>
    <w:multiLevelType w:val="hybridMultilevel"/>
    <w:tmpl w:val="815E8032"/>
    <w:lvl w:ilvl="0" w:tplc="B7F001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 w15:restartNumberingAfterBreak="0">
    <w:nsid w:val="365A4E6B"/>
    <w:multiLevelType w:val="hybridMultilevel"/>
    <w:tmpl w:val="2C22941C"/>
    <w:lvl w:ilvl="0" w:tplc="0308CAE0">
      <w:start w:val="1"/>
      <w:numFmt w:val="bullet"/>
      <w:pStyle w:val="ListParagraph"/>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1FE6944"/>
    <w:multiLevelType w:val="hybridMultilevel"/>
    <w:tmpl w:val="2DEC2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843A3F"/>
    <w:multiLevelType w:val="hybridMultilevel"/>
    <w:tmpl w:val="63DA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681302">
    <w:abstractNumId w:val="16"/>
  </w:num>
  <w:num w:numId="2" w16cid:durableId="108135824">
    <w:abstractNumId w:val="5"/>
  </w:num>
  <w:num w:numId="3" w16cid:durableId="209998030">
    <w:abstractNumId w:val="11"/>
  </w:num>
  <w:num w:numId="4" w16cid:durableId="592276320">
    <w:abstractNumId w:val="14"/>
  </w:num>
  <w:num w:numId="5" w16cid:durableId="2113357232">
    <w:abstractNumId w:val="3"/>
  </w:num>
  <w:num w:numId="6" w16cid:durableId="1814056036">
    <w:abstractNumId w:val="10"/>
  </w:num>
  <w:num w:numId="7" w16cid:durableId="377432883">
    <w:abstractNumId w:val="9"/>
  </w:num>
  <w:num w:numId="8" w16cid:durableId="1039934633">
    <w:abstractNumId w:val="7"/>
  </w:num>
  <w:num w:numId="9" w16cid:durableId="1020277311">
    <w:abstractNumId w:val="17"/>
  </w:num>
  <w:num w:numId="10" w16cid:durableId="495345200">
    <w:abstractNumId w:val="13"/>
  </w:num>
  <w:num w:numId="11" w16cid:durableId="1480460257">
    <w:abstractNumId w:val="4"/>
  </w:num>
  <w:num w:numId="12" w16cid:durableId="576330656">
    <w:abstractNumId w:val="18"/>
  </w:num>
  <w:num w:numId="13" w16cid:durableId="2066829005">
    <w:abstractNumId w:val="6"/>
  </w:num>
  <w:num w:numId="14" w16cid:durableId="171072790">
    <w:abstractNumId w:val="12"/>
  </w:num>
  <w:num w:numId="15" w16cid:durableId="730034872">
    <w:abstractNumId w:val="8"/>
  </w:num>
  <w:num w:numId="16" w16cid:durableId="1325283115">
    <w:abstractNumId w:val="2"/>
  </w:num>
  <w:num w:numId="17" w16cid:durableId="2031755501">
    <w:abstractNumId w:val="2"/>
  </w:num>
  <w:num w:numId="18" w16cid:durableId="459736171">
    <w:abstractNumId w:val="2"/>
  </w:num>
  <w:num w:numId="19" w16cid:durableId="665133367">
    <w:abstractNumId w:val="2"/>
  </w:num>
  <w:num w:numId="20" w16cid:durableId="1800997186">
    <w:abstractNumId w:val="0"/>
  </w:num>
  <w:num w:numId="21" w16cid:durableId="292374163">
    <w:abstractNumId w:val="15"/>
  </w:num>
  <w:num w:numId="22" w16cid:durableId="1958291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doNotDisplayPageBoundarie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BCD"/>
    <w:rsid w:val="00006176"/>
    <w:rsid w:val="0000664B"/>
    <w:rsid w:val="000066AC"/>
    <w:rsid w:val="000068DA"/>
    <w:rsid w:val="0000695D"/>
    <w:rsid w:val="00007783"/>
    <w:rsid w:val="0000788B"/>
    <w:rsid w:val="0001015F"/>
    <w:rsid w:val="00010FCF"/>
    <w:rsid w:val="0001144F"/>
    <w:rsid w:val="000130E8"/>
    <w:rsid w:val="0001310A"/>
    <w:rsid w:val="0001335E"/>
    <w:rsid w:val="000134D3"/>
    <w:rsid w:val="000134EA"/>
    <w:rsid w:val="00013C34"/>
    <w:rsid w:val="000142FF"/>
    <w:rsid w:val="0001521F"/>
    <w:rsid w:val="000160F7"/>
    <w:rsid w:val="00016143"/>
    <w:rsid w:val="00016D31"/>
    <w:rsid w:val="00016D9E"/>
    <w:rsid w:val="00017375"/>
    <w:rsid w:val="000178B7"/>
    <w:rsid w:val="0001792B"/>
    <w:rsid w:val="000201C7"/>
    <w:rsid w:val="0002199F"/>
    <w:rsid w:val="00023757"/>
    <w:rsid w:val="00023B66"/>
    <w:rsid w:val="00024FC1"/>
    <w:rsid w:val="00025688"/>
    <w:rsid w:val="000256CD"/>
    <w:rsid w:val="000257C7"/>
    <w:rsid w:val="0002624C"/>
    <w:rsid w:val="000274C0"/>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838"/>
    <w:rsid w:val="00040CD4"/>
    <w:rsid w:val="00041630"/>
    <w:rsid w:val="0004178B"/>
    <w:rsid w:val="000422D8"/>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5ED0"/>
    <w:rsid w:val="000564BF"/>
    <w:rsid w:val="0005655F"/>
    <w:rsid w:val="000574E0"/>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67"/>
    <w:rsid w:val="00073F9A"/>
    <w:rsid w:val="0007426D"/>
    <w:rsid w:val="000742F1"/>
    <w:rsid w:val="00075063"/>
    <w:rsid w:val="00075248"/>
    <w:rsid w:val="0007524C"/>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2D1"/>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7AF"/>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046"/>
    <w:rsid w:val="00103A28"/>
    <w:rsid w:val="0010582B"/>
    <w:rsid w:val="00106F66"/>
    <w:rsid w:val="00107C55"/>
    <w:rsid w:val="00107D46"/>
    <w:rsid w:val="00107E4B"/>
    <w:rsid w:val="00107FF8"/>
    <w:rsid w:val="00110C09"/>
    <w:rsid w:val="001119CD"/>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342"/>
    <w:rsid w:val="00143AFE"/>
    <w:rsid w:val="00144511"/>
    <w:rsid w:val="00145CDD"/>
    <w:rsid w:val="001460F4"/>
    <w:rsid w:val="0014612A"/>
    <w:rsid w:val="001467B0"/>
    <w:rsid w:val="001467CE"/>
    <w:rsid w:val="00146A28"/>
    <w:rsid w:val="00146C80"/>
    <w:rsid w:val="00146F82"/>
    <w:rsid w:val="001520B6"/>
    <w:rsid w:val="0015432E"/>
    <w:rsid w:val="00154449"/>
    <w:rsid w:val="00155FC8"/>
    <w:rsid w:val="00156368"/>
    <w:rsid w:val="00157359"/>
    <w:rsid w:val="00157D15"/>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4AC"/>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A7EF0"/>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1479"/>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170"/>
    <w:rsid w:val="00200D69"/>
    <w:rsid w:val="002013B0"/>
    <w:rsid w:val="002019EC"/>
    <w:rsid w:val="00202016"/>
    <w:rsid w:val="002024CF"/>
    <w:rsid w:val="0020268E"/>
    <w:rsid w:val="0020298F"/>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7BE"/>
    <w:rsid w:val="00224E63"/>
    <w:rsid w:val="00225AF7"/>
    <w:rsid w:val="0022640E"/>
    <w:rsid w:val="0022659A"/>
    <w:rsid w:val="002267D6"/>
    <w:rsid w:val="00226E46"/>
    <w:rsid w:val="00227636"/>
    <w:rsid w:val="00230138"/>
    <w:rsid w:val="00230246"/>
    <w:rsid w:val="00230874"/>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62"/>
    <w:rsid w:val="00243EAC"/>
    <w:rsid w:val="002446CD"/>
    <w:rsid w:val="00244F13"/>
    <w:rsid w:val="0024548A"/>
    <w:rsid w:val="002454D5"/>
    <w:rsid w:val="00245B88"/>
    <w:rsid w:val="00245C71"/>
    <w:rsid w:val="0024633C"/>
    <w:rsid w:val="0024665B"/>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15E"/>
    <w:rsid w:val="00272DE3"/>
    <w:rsid w:val="002733D6"/>
    <w:rsid w:val="00274A7B"/>
    <w:rsid w:val="002753F6"/>
    <w:rsid w:val="002758E6"/>
    <w:rsid w:val="00275C6C"/>
    <w:rsid w:val="002765B2"/>
    <w:rsid w:val="00276AD0"/>
    <w:rsid w:val="00276FF1"/>
    <w:rsid w:val="00277827"/>
    <w:rsid w:val="00280D59"/>
    <w:rsid w:val="0028151D"/>
    <w:rsid w:val="00281711"/>
    <w:rsid w:val="00281AE9"/>
    <w:rsid w:val="002829F6"/>
    <w:rsid w:val="00282BA4"/>
    <w:rsid w:val="002834E2"/>
    <w:rsid w:val="0028397A"/>
    <w:rsid w:val="0028649D"/>
    <w:rsid w:val="0028787D"/>
    <w:rsid w:val="002878A1"/>
    <w:rsid w:val="00290438"/>
    <w:rsid w:val="00290469"/>
    <w:rsid w:val="002905D6"/>
    <w:rsid w:val="002905E3"/>
    <w:rsid w:val="00290BF1"/>
    <w:rsid w:val="00291CEF"/>
    <w:rsid w:val="00292326"/>
    <w:rsid w:val="002924FD"/>
    <w:rsid w:val="00292A7A"/>
    <w:rsid w:val="002932F4"/>
    <w:rsid w:val="00293FC3"/>
    <w:rsid w:val="0029566F"/>
    <w:rsid w:val="00295A8F"/>
    <w:rsid w:val="00295B68"/>
    <w:rsid w:val="00296824"/>
    <w:rsid w:val="002A001C"/>
    <w:rsid w:val="002A0146"/>
    <w:rsid w:val="002A02B7"/>
    <w:rsid w:val="002A0599"/>
    <w:rsid w:val="002A1A4D"/>
    <w:rsid w:val="002A2833"/>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94F"/>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7E8"/>
    <w:rsid w:val="002F6ED3"/>
    <w:rsid w:val="002F709A"/>
    <w:rsid w:val="002F79CD"/>
    <w:rsid w:val="002F7D70"/>
    <w:rsid w:val="002F7E29"/>
    <w:rsid w:val="003007E7"/>
    <w:rsid w:val="00301F58"/>
    <w:rsid w:val="00302D41"/>
    <w:rsid w:val="003030A0"/>
    <w:rsid w:val="00303292"/>
    <w:rsid w:val="0030366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454"/>
    <w:rsid w:val="00337698"/>
    <w:rsid w:val="00337F64"/>
    <w:rsid w:val="003408F4"/>
    <w:rsid w:val="00342FF0"/>
    <w:rsid w:val="0034357C"/>
    <w:rsid w:val="0034360E"/>
    <w:rsid w:val="00343E64"/>
    <w:rsid w:val="00345FD5"/>
    <w:rsid w:val="00346AC1"/>
    <w:rsid w:val="0034792E"/>
    <w:rsid w:val="00347EE4"/>
    <w:rsid w:val="003516D1"/>
    <w:rsid w:val="0035188A"/>
    <w:rsid w:val="00351E6A"/>
    <w:rsid w:val="0035237C"/>
    <w:rsid w:val="00355B5C"/>
    <w:rsid w:val="0035747B"/>
    <w:rsid w:val="00357962"/>
    <w:rsid w:val="0036050E"/>
    <w:rsid w:val="00362355"/>
    <w:rsid w:val="003629AE"/>
    <w:rsid w:val="003639FE"/>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6EE1"/>
    <w:rsid w:val="00377D58"/>
    <w:rsid w:val="00380149"/>
    <w:rsid w:val="00380711"/>
    <w:rsid w:val="00380FFC"/>
    <w:rsid w:val="00381ACC"/>
    <w:rsid w:val="003822CB"/>
    <w:rsid w:val="00382597"/>
    <w:rsid w:val="00382A1A"/>
    <w:rsid w:val="00382AEA"/>
    <w:rsid w:val="00382C11"/>
    <w:rsid w:val="00382CCA"/>
    <w:rsid w:val="00382E6F"/>
    <w:rsid w:val="00383C7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07A"/>
    <w:rsid w:val="003A7A32"/>
    <w:rsid w:val="003B0020"/>
    <w:rsid w:val="003B0194"/>
    <w:rsid w:val="003B2308"/>
    <w:rsid w:val="003B2F49"/>
    <w:rsid w:val="003B32B4"/>
    <w:rsid w:val="003B3519"/>
    <w:rsid w:val="003B4550"/>
    <w:rsid w:val="003B4810"/>
    <w:rsid w:val="003B4DAB"/>
    <w:rsid w:val="003B5AC9"/>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4979"/>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3F758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6AA2"/>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588B"/>
    <w:rsid w:val="00426723"/>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8A7"/>
    <w:rsid w:val="00441A35"/>
    <w:rsid w:val="00441CB2"/>
    <w:rsid w:val="0044201A"/>
    <w:rsid w:val="00443217"/>
    <w:rsid w:val="00443676"/>
    <w:rsid w:val="004436DD"/>
    <w:rsid w:val="00443BA9"/>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9BD"/>
    <w:rsid w:val="00465DF9"/>
    <w:rsid w:val="0046613E"/>
    <w:rsid w:val="0046627B"/>
    <w:rsid w:val="00466FA5"/>
    <w:rsid w:val="0046708F"/>
    <w:rsid w:val="004676C5"/>
    <w:rsid w:val="00467867"/>
    <w:rsid w:val="00467FA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77E8D"/>
    <w:rsid w:val="004807A8"/>
    <w:rsid w:val="004813E7"/>
    <w:rsid w:val="00482018"/>
    <w:rsid w:val="0048212C"/>
    <w:rsid w:val="004821FF"/>
    <w:rsid w:val="00482C6F"/>
    <w:rsid w:val="00483173"/>
    <w:rsid w:val="004833A0"/>
    <w:rsid w:val="004834F5"/>
    <w:rsid w:val="00483761"/>
    <w:rsid w:val="00486867"/>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33E9"/>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312"/>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739"/>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4C3E"/>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22F"/>
    <w:rsid w:val="00516F9B"/>
    <w:rsid w:val="005176DF"/>
    <w:rsid w:val="00517FDA"/>
    <w:rsid w:val="005206D5"/>
    <w:rsid w:val="005208FB"/>
    <w:rsid w:val="00520BB6"/>
    <w:rsid w:val="005211AB"/>
    <w:rsid w:val="00521ACD"/>
    <w:rsid w:val="00522E7A"/>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BF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2BB"/>
    <w:rsid w:val="0059771B"/>
    <w:rsid w:val="0059793D"/>
    <w:rsid w:val="00597A82"/>
    <w:rsid w:val="00597B46"/>
    <w:rsid w:val="005A01E4"/>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8B3"/>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369"/>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2D1F"/>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B53"/>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6554"/>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AF0"/>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E68F8"/>
    <w:rsid w:val="006F000B"/>
    <w:rsid w:val="006F0FDA"/>
    <w:rsid w:val="006F132E"/>
    <w:rsid w:val="006F38CF"/>
    <w:rsid w:val="006F39AA"/>
    <w:rsid w:val="006F39AE"/>
    <w:rsid w:val="006F4264"/>
    <w:rsid w:val="006F42AE"/>
    <w:rsid w:val="006F5128"/>
    <w:rsid w:val="006F5AD3"/>
    <w:rsid w:val="006F65D6"/>
    <w:rsid w:val="006F6940"/>
    <w:rsid w:val="006F7CFD"/>
    <w:rsid w:val="00701BBB"/>
    <w:rsid w:val="00702B09"/>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6A1"/>
    <w:rsid w:val="0072085C"/>
    <w:rsid w:val="00720D96"/>
    <w:rsid w:val="0072128B"/>
    <w:rsid w:val="0072169C"/>
    <w:rsid w:val="00721928"/>
    <w:rsid w:val="00722BAC"/>
    <w:rsid w:val="0072319E"/>
    <w:rsid w:val="00723C83"/>
    <w:rsid w:val="00724667"/>
    <w:rsid w:val="0072471D"/>
    <w:rsid w:val="00724A15"/>
    <w:rsid w:val="00725192"/>
    <w:rsid w:val="007257CB"/>
    <w:rsid w:val="00725871"/>
    <w:rsid w:val="0072609A"/>
    <w:rsid w:val="00726C28"/>
    <w:rsid w:val="0072704C"/>
    <w:rsid w:val="00730F80"/>
    <w:rsid w:val="0073102C"/>
    <w:rsid w:val="00731616"/>
    <w:rsid w:val="00731D52"/>
    <w:rsid w:val="00732288"/>
    <w:rsid w:val="00732472"/>
    <w:rsid w:val="00732763"/>
    <w:rsid w:val="007327E1"/>
    <w:rsid w:val="00732A4A"/>
    <w:rsid w:val="0073332B"/>
    <w:rsid w:val="0073337E"/>
    <w:rsid w:val="00733903"/>
    <w:rsid w:val="00734046"/>
    <w:rsid w:val="00734738"/>
    <w:rsid w:val="00736F61"/>
    <w:rsid w:val="00736FF6"/>
    <w:rsid w:val="0073713A"/>
    <w:rsid w:val="0073714B"/>
    <w:rsid w:val="0073715F"/>
    <w:rsid w:val="007400DB"/>
    <w:rsid w:val="00740487"/>
    <w:rsid w:val="00740A7A"/>
    <w:rsid w:val="00741186"/>
    <w:rsid w:val="007414B5"/>
    <w:rsid w:val="0074165F"/>
    <w:rsid w:val="00741FF7"/>
    <w:rsid w:val="00742262"/>
    <w:rsid w:val="00742993"/>
    <w:rsid w:val="00744F44"/>
    <w:rsid w:val="0074568D"/>
    <w:rsid w:val="00746350"/>
    <w:rsid w:val="00750232"/>
    <w:rsid w:val="00750C5F"/>
    <w:rsid w:val="00751418"/>
    <w:rsid w:val="007518C7"/>
    <w:rsid w:val="00751DA0"/>
    <w:rsid w:val="00751EB1"/>
    <w:rsid w:val="00752920"/>
    <w:rsid w:val="007529F2"/>
    <w:rsid w:val="00752CBF"/>
    <w:rsid w:val="00752E1F"/>
    <w:rsid w:val="007530EC"/>
    <w:rsid w:val="00753695"/>
    <w:rsid w:val="00753A12"/>
    <w:rsid w:val="0075405B"/>
    <w:rsid w:val="0075490F"/>
    <w:rsid w:val="00754E86"/>
    <w:rsid w:val="007602F7"/>
    <w:rsid w:val="00761D2B"/>
    <w:rsid w:val="00762396"/>
    <w:rsid w:val="0076253D"/>
    <w:rsid w:val="00762638"/>
    <w:rsid w:val="00762891"/>
    <w:rsid w:val="00763D3E"/>
    <w:rsid w:val="007656F7"/>
    <w:rsid w:val="00766AC1"/>
    <w:rsid w:val="00766C0D"/>
    <w:rsid w:val="00766D0B"/>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2E79"/>
    <w:rsid w:val="00793702"/>
    <w:rsid w:val="0079435B"/>
    <w:rsid w:val="007945A5"/>
    <w:rsid w:val="0079460D"/>
    <w:rsid w:val="007949FF"/>
    <w:rsid w:val="00794A78"/>
    <w:rsid w:val="00794D06"/>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058"/>
    <w:rsid w:val="007C3F08"/>
    <w:rsid w:val="007C54E7"/>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683"/>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174FC"/>
    <w:rsid w:val="00820461"/>
    <w:rsid w:val="00820D82"/>
    <w:rsid w:val="00821853"/>
    <w:rsid w:val="008222E4"/>
    <w:rsid w:val="00822A7C"/>
    <w:rsid w:val="008239D4"/>
    <w:rsid w:val="00823D07"/>
    <w:rsid w:val="00823FBD"/>
    <w:rsid w:val="00824114"/>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28F"/>
    <w:rsid w:val="00892599"/>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3B0"/>
    <w:rsid w:val="00920C52"/>
    <w:rsid w:val="00920CAB"/>
    <w:rsid w:val="009212D0"/>
    <w:rsid w:val="009212EC"/>
    <w:rsid w:val="00921977"/>
    <w:rsid w:val="00921F84"/>
    <w:rsid w:val="00922030"/>
    <w:rsid w:val="0092309E"/>
    <w:rsid w:val="00923700"/>
    <w:rsid w:val="0092398C"/>
    <w:rsid w:val="00923A41"/>
    <w:rsid w:val="00923BC1"/>
    <w:rsid w:val="00924515"/>
    <w:rsid w:val="00924B7E"/>
    <w:rsid w:val="0092529D"/>
    <w:rsid w:val="00926014"/>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22"/>
    <w:rsid w:val="00962E4F"/>
    <w:rsid w:val="0096312A"/>
    <w:rsid w:val="00963428"/>
    <w:rsid w:val="00963BCD"/>
    <w:rsid w:val="009644D5"/>
    <w:rsid w:val="0096468A"/>
    <w:rsid w:val="00965D0E"/>
    <w:rsid w:val="00966BBD"/>
    <w:rsid w:val="00967098"/>
    <w:rsid w:val="00967DF2"/>
    <w:rsid w:val="00970E56"/>
    <w:rsid w:val="009719DF"/>
    <w:rsid w:val="009721AB"/>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57E2"/>
    <w:rsid w:val="009B6933"/>
    <w:rsid w:val="009B6BA5"/>
    <w:rsid w:val="009B6C2F"/>
    <w:rsid w:val="009B7152"/>
    <w:rsid w:val="009C0B8F"/>
    <w:rsid w:val="009C114A"/>
    <w:rsid w:val="009C15E9"/>
    <w:rsid w:val="009C211E"/>
    <w:rsid w:val="009C290F"/>
    <w:rsid w:val="009C3533"/>
    <w:rsid w:val="009C378B"/>
    <w:rsid w:val="009C4082"/>
    <w:rsid w:val="009C4690"/>
    <w:rsid w:val="009C5FA7"/>
    <w:rsid w:val="009C66C4"/>
    <w:rsid w:val="009C71E1"/>
    <w:rsid w:val="009D005C"/>
    <w:rsid w:val="009D0685"/>
    <w:rsid w:val="009D1598"/>
    <w:rsid w:val="009D19AE"/>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88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4F60"/>
    <w:rsid w:val="009F5CA9"/>
    <w:rsid w:val="009F5F46"/>
    <w:rsid w:val="009F6164"/>
    <w:rsid w:val="009F6FFC"/>
    <w:rsid w:val="009F7866"/>
    <w:rsid w:val="009F7FEF"/>
    <w:rsid w:val="00A00884"/>
    <w:rsid w:val="00A01109"/>
    <w:rsid w:val="00A01584"/>
    <w:rsid w:val="00A0190B"/>
    <w:rsid w:val="00A01EDD"/>
    <w:rsid w:val="00A03CD2"/>
    <w:rsid w:val="00A04C2B"/>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259"/>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45D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8E1"/>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EBB"/>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D6E"/>
    <w:rsid w:val="00B94E6E"/>
    <w:rsid w:val="00B9521E"/>
    <w:rsid w:val="00B96394"/>
    <w:rsid w:val="00B96FD7"/>
    <w:rsid w:val="00B971DE"/>
    <w:rsid w:val="00B9731A"/>
    <w:rsid w:val="00BA0380"/>
    <w:rsid w:val="00BA03EF"/>
    <w:rsid w:val="00BA0644"/>
    <w:rsid w:val="00BA116F"/>
    <w:rsid w:val="00BA1F19"/>
    <w:rsid w:val="00BA2B22"/>
    <w:rsid w:val="00BA3787"/>
    <w:rsid w:val="00BA3D85"/>
    <w:rsid w:val="00BA448A"/>
    <w:rsid w:val="00BA44B0"/>
    <w:rsid w:val="00BA459C"/>
    <w:rsid w:val="00BA51D8"/>
    <w:rsid w:val="00BA6D61"/>
    <w:rsid w:val="00BA6ED2"/>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18A"/>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62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9CD"/>
    <w:rsid w:val="00C16B5D"/>
    <w:rsid w:val="00C16C2B"/>
    <w:rsid w:val="00C17771"/>
    <w:rsid w:val="00C17A11"/>
    <w:rsid w:val="00C20D05"/>
    <w:rsid w:val="00C21216"/>
    <w:rsid w:val="00C21995"/>
    <w:rsid w:val="00C220ED"/>
    <w:rsid w:val="00C223CF"/>
    <w:rsid w:val="00C2291A"/>
    <w:rsid w:val="00C22DC1"/>
    <w:rsid w:val="00C22DC6"/>
    <w:rsid w:val="00C244A7"/>
    <w:rsid w:val="00C244D3"/>
    <w:rsid w:val="00C262A9"/>
    <w:rsid w:val="00C263C8"/>
    <w:rsid w:val="00C266C3"/>
    <w:rsid w:val="00C26EE4"/>
    <w:rsid w:val="00C277AF"/>
    <w:rsid w:val="00C30412"/>
    <w:rsid w:val="00C3190E"/>
    <w:rsid w:val="00C323C9"/>
    <w:rsid w:val="00C330C6"/>
    <w:rsid w:val="00C33E06"/>
    <w:rsid w:val="00C34B39"/>
    <w:rsid w:val="00C40CCD"/>
    <w:rsid w:val="00C41A8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93A"/>
    <w:rsid w:val="00C513DC"/>
    <w:rsid w:val="00C51AA0"/>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7EF"/>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41F"/>
    <w:rsid w:val="00CA6727"/>
    <w:rsid w:val="00CA75D9"/>
    <w:rsid w:val="00CA7991"/>
    <w:rsid w:val="00CA7C6A"/>
    <w:rsid w:val="00CB0336"/>
    <w:rsid w:val="00CB0A53"/>
    <w:rsid w:val="00CB0ACE"/>
    <w:rsid w:val="00CB1FBD"/>
    <w:rsid w:val="00CB24E5"/>
    <w:rsid w:val="00CB3688"/>
    <w:rsid w:val="00CB4720"/>
    <w:rsid w:val="00CB4CB0"/>
    <w:rsid w:val="00CB4FCD"/>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2B9D"/>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5146"/>
    <w:rsid w:val="00CF5CC1"/>
    <w:rsid w:val="00CF609A"/>
    <w:rsid w:val="00CF6E1D"/>
    <w:rsid w:val="00CF76CD"/>
    <w:rsid w:val="00CF792A"/>
    <w:rsid w:val="00CF7E80"/>
    <w:rsid w:val="00D005F4"/>
    <w:rsid w:val="00D007B5"/>
    <w:rsid w:val="00D007D0"/>
    <w:rsid w:val="00D00B9A"/>
    <w:rsid w:val="00D00CFA"/>
    <w:rsid w:val="00D010BC"/>
    <w:rsid w:val="00D021F5"/>
    <w:rsid w:val="00D0265B"/>
    <w:rsid w:val="00D02E0C"/>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2448"/>
    <w:rsid w:val="00D33280"/>
    <w:rsid w:val="00D34532"/>
    <w:rsid w:val="00D3462D"/>
    <w:rsid w:val="00D34BE3"/>
    <w:rsid w:val="00D34C95"/>
    <w:rsid w:val="00D34EC4"/>
    <w:rsid w:val="00D35884"/>
    <w:rsid w:val="00D36382"/>
    <w:rsid w:val="00D37412"/>
    <w:rsid w:val="00D414BC"/>
    <w:rsid w:val="00D423D4"/>
    <w:rsid w:val="00D446C9"/>
    <w:rsid w:val="00D44FB7"/>
    <w:rsid w:val="00D460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1E45"/>
    <w:rsid w:val="00D6267A"/>
    <w:rsid w:val="00D6290D"/>
    <w:rsid w:val="00D629E0"/>
    <w:rsid w:val="00D62A08"/>
    <w:rsid w:val="00D62A40"/>
    <w:rsid w:val="00D62E43"/>
    <w:rsid w:val="00D639BD"/>
    <w:rsid w:val="00D63D33"/>
    <w:rsid w:val="00D64B48"/>
    <w:rsid w:val="00D65828"/>
    <w:rsid w:val="00D65A72"/>
    <w:rsid w:val="00D65FBE"/>
    <w:rsid w:val="00D702BA"/>
    <w:rsid w:val="00D70430"/>
    <w:rsid w:val="00D70688"/>
    <w:rsid w:val="00D70815"/>
    <w:rsid w:val="00D71F98"/>
    <w:rsid w:val="00D72EF5"/>
    <w:rsid w:val="00D74181"/>
    <w:rsid w:val="00D74882"/>
    <w:rsid w:val="00D74C1F"/>
    <w:rsid w:val="00D7744F"/>
    <w:rsid w:val="00D80197"/>
    <w:rsid w:val="00D802D9"/>
    <w:rsid w:val="00D80D82"/>
    <w:rsid w:val="00D81889"/>
    <w:rsid w:val="00D81A4E"/>
    <w:rsid w:val="00D8240C"/>
    <w:rsid w:val="00D83950"/>
    <w:rsid w:val="00D83D5E"/>
    <w:rsid w:val="00D83E3D"/>
    <w:rsid w:val="00D845C2"/>
    <w:rsid w:val="00D846A2"/>
    <w:rsid w:val="00D84741"/>
    <w:rsid w:val="00D84BD0"/>
    <w:rsid w:val="00D84D8F"/>
    <w:rsid w:val="00D852EC"/>
    <w:rsid w:val="00D86883"/>
    <w:rsid w:val="00D86E50"/>
    <w:rsid w:val="00D878EB"/>
    <w:rsid w:val="00D87A90"/>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058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EEC"/>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052"/>
    <w:rsid w:val="00E00585"/>
    <w:rsid w:val="00E00BD6"/>
    <w:rsid w:val="00E01B4D"/>
    <w:rsid w:val="00E03C6E"/>
    <w:rsid w:val="00E0404E"/>
    <w:rsid w:val="00E044B7"/>
    <w:rsid w:val="00E046A9"/>
    <w:rsid w:val="00E04740"/>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E1E"/>
    <w:rsid w:val="00E22D4D"/>
    <w:rsid w:val="00E23086"/>
    <w:rsid w:val="00E23440"/>
    <w:rsid w:val="00E23A95"/>
    <w:rsid w:val="00E2498A"/>
    <w:rsid w:val="00E24E85"/>
    <w:rsid w:val="00E253E1"/>
    <w:rsid w:val="00E256F1"/>
    <w:rsid w:val="00E25936"/>
    <w:rsid w:val="00E259F0"/>
    <w:rsid w:val="00E25FC3"/>
    <w:rsid w:val="00E26988"/>
    <w:rsid w:val="00E26EF6"/>
    <w:rsid w:val="00E26F0F"/>
    <w:rsid w:val="00E3004F"/>
    <w:rsid w:val="00E30E87"/>
    <w:rsid w:val="00E316A2"/>
    <w:rsid w:val="00E31999"/>
    <w:rsid w:val="00E32C76"/>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6FEE"/>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7D4"/>
    <w:rsid w:val="00E71CF2"/>
    <w:rsid w:val="00E72A01"/>
    <w:rsid w:val="00E732BD"/>
    <w:rsid w:val="00E73D92"/>
    <w:rsid w:val="00E74223"/>
    <w:rsid w:val="00E74C4A"/>
    <w:rsid w:val="00E7704B"/>
    <w:rsid w:val="00E771C2"/>
    <w:rsid w:val="00E772C4"/>
    <w:rsid w:val="00E77456"/>
    <w:rsid w:val="00E7776A"/>
    <w:rsid w:val="00E80721"/>
    <w:rsid w:val="00E81905"/>
    <w:rsid w:val="00E8336F"/>
    <w:rsid w:val="00E833C2"/>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728"/>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135"/>
    <w:rsid w:val="00EA2868"/>
    <w:rsid w:val="00EA3D2E"/>
    <w:rsid w:val="00EA5C68"/>
    <w:rsid w:val="00EA60C8"/>
    <w:rsid w:val="00EB0BF3"/>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3905"/>
    <w:rsid w:val="00EC44A0"/>
    <w:rsid w:val="00EC4CDB"/>
    <w:rsid w:val="00EC692C"/>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2FBB"/>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072FB"/>
    <w:rsid w:val="00F111D8"/>
    <w:rsid w:val="00F113C2"/>
    <w:rsid w:val="00F118D6"/>
    <w:rsid w:val="00F11A09"/>
    <w:rsid w:val="00F11EC4"/>
    <w:rsid w:val="00F13B70"/>
    <w:rsid w:val="00F13EB4"/>
    <w:rsid w:val="00F14ABE"/>
    <w:rsid w:val="00F1500C"/>
    <w:rsid w:val="00F15383"/>
    <w:rsid w:val="00F15EE9"/>
    <w:rsid w:val="00F16158"/>
    <w:rsid w:val="00F1684C"/>
    <w:rsid w:val="00F16862"/>
    <w:rsid w:val="00F16D2A"/>
    <w:rsid w:val="00F2043B"/>
    <w:rsid w:val="00F20C9A"/>
    <w:rsid w:val="00F21090"/>
    <w:rsid w:val="00F214C5"/>
    <w:rsid w:val="00F22B28"/>
    <w:rsid w:val="00F23494"/>
    <w:rsid w:val="00F23714"/>
    <w:rsid w:val="00F23862"/>
    <w:rsid w:val="00F24CF8"/>
    <w:rsid w:val="00F24FBC"/>
    <w:rsid w:val="00F265BC"/>
    <w:rsid w:val="00F27B6B"/>
    <w:rsid w:val="00F30289"/>
    <w:rsid w:val="00F3104E"/>
    <w:rsid w:val="00F31ECA"/>
    <w:rsid w:val="00F335A8"/>
    <w:rsid w:val="00F33A72"/>
    <w:rsid w:val="00F34055"/>
    <w:rsid w:val="00F34777"/>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B5D"/>
    <w:rsid w:val="00F57C62"/>
    <w:rsid w:val="00F57F55"/>
    <w:rsid w:val="00F600EF"/>
    <w:rsid w:val="00F61253"/>
    <w:rsid w:val="00F61C51"/>
    <w:rsid w:val="00F61C9A"/>
    <w:rsid w:val="00F625F1"/>
    <w:rsid w:val="00F62B5E"/>
    <w:rsid w:val="00F63B75"/>
    <w:rsid w:val="00F64438"/>
    <w:rsid w:val="00F64978"/>
    <w:rsid w:val="00F64E48"/>
    <w:rsid w:val="00F6610B"/>
    <w:rsid w:val="00F66AD9"/>
    <w:rsid w:val="00F66B18"/>
    <w:rsid w:val="00F66DB1"/>
    <w:rsid w:val="00F67DFC"/>
    <w:rsid w:val="00F67E17"/>
    <w:rsid w:val="00F70227"/>
    <w:rsid w:val="00F70CE5"/>
    <w:rsid w:val="00F7101D"/>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B5A"/>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3D"/>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3568"/>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146"/>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List"/>
    <w:next w:val="List"/>
    <w:link w:val="ListParagraphChar"/>
    <w:autoRedefine/>
    <w:uiPriority w:val="34"/>
    <w:qFormat/>
    <w:rsid w:val="002E194F"/>
    <w:pPr>
      <w:numPr>
        <w:numId w:val="16"/>
      </w:numPr>
    </w:pPr>
  </w:style>
  <w:style w:type="character" w:customStyle="1" w:styleId="texhtml">
    <w:name w:val="texhtml"/>
    <w:basedOn w:val="DefaultParagraphFon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2E194F"/>
    <w:rPr>
      <w:rFonts w:ascii="Times New Roman" w:hAnsi="Times New Roman"/>
      <w:sz w:val="22"/>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unhideWhenUsed/>
    <w:qFormat/>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styleId="List">
    <w:name w:val="List"/>
    <w:basedOn w:val="Normal"/>
    <w:uiPriority w:val="99"/>
    <w:semiHidden/>
    <w:unhideWhenUsed/>
    <w:rsid w:val="002E194F"/>
    <w:pPr>
      <w:ind w:left="360" w:hanging="360"/>
      <w:contextualSpacing/>
    </w:pPr>
  </w:style>
  <w:style w:type="paragraph" w:customStyle="1" w:styleId="References">
    <w:name w:val="References"/>
    <w:basedOn w:val="Normal"/>
    <w:uiPriority w:val="99"/>
    <w:rsid w:val="00732288"/>
    <w:pPr>
      <w:numPr>
        <w:numId w:val="21"/>
      </w:numPr>
      <w:tabs>
        <w:tab w:val="clear" w:pos="360"/>
      </w:tabs>
      <w:overflowPunct w:val="0"/>
      <w:autoSpaceDE w:val="0"/>
      <w:autoSpaceDN w:val="0"/>
      <w:adjustRightInd w:val="0"/>
      <w:spacing w:after="80" w:line="240" w:lineRule="auto"/>
      <w:ind w:left="460"/>
      <w:textAlignment w:val="baseline"/>
    </w:pPr>
    <w:rPr>
      <w:rFonts w:eastAsia="MS Mincho"/>
      <w:sz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15CAB-4659-4E2C-9B47-FEDE8500E94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4.xml><?xml version="1.0" encoding="utf-8"?>
<ds:datastoreItem xmlns:ds="http://schemas.openxmlformats.org/officeDocument/2006/customXml" ds:itemID="{A447CF20-31E1-4AAC-8F12-BD008E668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0B7252-C03E-4379-87AB-00A8B9E63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Ericsson [RAN4#110bis]</cp:lastModifiedBy>
  <cp:revision>217</cp:revision>
  <dcterms:created xsi:type="dcterms:W3CDTF">2023-01-25T12:54:00Z</dcterms:created>
  <dcterms:modified xsi:type="dcterms:W3CDTF">2024-04-08T14:27:00Z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